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7DED" w14:textId="02BE1EA8" w:rsidR="000A1263" w:rsidRPr="00E00A62" w:rsidRDefault="00CB196C" w:rsidP="00E00A62">
      <w:pPr>
        <w:spacing w:line="360" w:lineRule="auto"/>
        <w:jc w:val="both"/>
        <w:rPr>
          <w:rFonts w:asciiTheme="minorBidi" w:hAnsiTheme="minorBidi" w:cstheme="minorBidi"/>
        </w:rPr>
      </w:pPr>
      <w:r>
        <w:rPr>
          <w:rFonts w:asciiTheme="minorBidi" w:hAnsiTheme="minorBidi" w:cstheme="minorBidi"/>
          <w:noProof/>
        </w:rPr>
        <w:drawing>
          <wp:anchor distT="0" distB="0" distL="114300" distR="114300" simplePos="0" relativeHeight="251659264" behindDoc="0" locked="0" layoutInCell="1" allowOverlap="1" wp14:anchorId="0D90835E" wp14:editId="303A4D82">
            <wp:simplePos x="0" y="0"/>
            <wp:positionH relativeFrom="page">
              <wp:align>left</wp:align>
            </wp:positionH>
            <wp:positionV relativeFrom="paragraph">
              <wp:posOffset>-914400</wp:posOffset>
            </wp:positionV>
            <wp:extent cx="7760970" cy="1609725"/>
            <wp:effectExtent l="0" t="0" r="0" b="9525"/>
            <wp:wrapNone/>
            <wp:docPr id="1602606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60970" cy="1609725"/>
                    </a:xfrm>
                    <a:prstGeom prst="rect">
                      <a:avLst/>
                    </a:prstGeom>
                    <a:noFill/>
                  </pic:spPr>
                </pic:pic>
              </a:graphicData>
            </a:graphic>
          </wp:anchor>
        </w:drawing>
      </w:r>
    </w:p>
    <w:p w14:paraId="69C09AF7" w14:textId="7AF5CE3C" w:rsidR="001A71D6" w:rsidRPr="00E00A62" w:rsidRDefault="001A71D6" w:rsidP="00E00A62">
      <w:pPr>
        <w:spacing w:line="360" w:lineRule="auto"/>
        <w:jc w:val="both"/>
        <w:rPr>
          <w:rFonts w:asciiTheme="minorBidi" w:hAnsiTheme="minorBidi" w:cstheme="minorBidi"/>
        </w:rPr>
      </w:pPr>
    </w:p>
    <w:p w14:paraId="1EE62A05" w14:textId="77777777" w:rsidR="00CB196C" w:rsidRDefault="00CB196C" w:rsidP="00E00A62">
      <w:pPr>
        <w:shd w:val="clear" w:color="auto" w:fill="FFFFFF"/>
        <w:spacing w:line="360" w:lineRule="auto"/>
        <w:ind w:left="1440" w:hanging="1440"/>
        <w:rPr>
          <w:rFonts w:asciiTheme="minorBidi" w:eastAsia="Calibri" w:hAnsiTheme="minorBidi" w:cstheme="minorBidi"/>
          <w:b/>
          <w:u w:val="single"/>
        </w:rPr>
      </w:pPr>
    </w:p>
    <w:p w14:paraId="2B78A828" w14:textId="77777777" w:rsidR="00CB196C" w:rsidRDefault="00CB196C" w:rsidP="00E00A62">
      <w:pPr>
        <w:shd w:val="clear" w:color="auto" w:fill="FFFFFF"/>
        <w:spacing w:line="360" w:lineRule="auto"/>
        <w:ind w:left="1440" w:hanging="1440"/>
        <w:rPr>
          <w:rFonts w:asciiTheme="minorBidi" w:eastAsia="Calibri" w:hAnsiTheme="minorBidi" w:cstheme="minorBidi"/>
          <w:b/>
          <w:u w:val="single"/>
        </w:rPr>
      </w:pPr>
    </w:p>
    <w:p w14:paraId="7AD78374" w14:textId="297D6608" w:rsidR="001A24AE" w:rsidRPr="00E00A62" w:rsidRDefault="001A24AE" w:rsidP="00E00A62">
      <w:pPr>
        <w:shd w:val="clear" w:color="auto" w:fill="FFFFFF"/>
        <w:spacing w:line="360" w:lineRule="auto"/>
        <w:ind w:left="1440" w:hanging="1440"/>
        <w:rPr>
          <w:rFonts w:asciiTheme="minorBidi" w:eastAsia="Calibri" w:hAnsiTheme="minorBidi" w:cstheme="minorBidi"/>
        </w:rPr>
      </w:pPr>
      <w:r w:rsidRPr="00E00A62">
        <w:rPr>
          <w:rFonts w:asciiTheme="minorBidi" w:eastAsia="Calibri" w:hAnsiTheme="minorBidi" w:cstheme="minorBidi"/>
          <w:b/>
          <w:u w:val="single"/>
        </w:rPr>
        <w:t>Policy completion rubric</w:t>
      </w:r>
    </w:p>
    <w:p w14:paraId="38DAF67F" w14:textId="77777777" w:rsidR="001A24AE" w:rsidRPr="00E00A62" w:rsidRDefault="001A24AE" w:rsidP="00E00A62">
      <w:pPr>
        <w:shd w:val="clear" w:color="auto" w:fill="FFFFFF"/>
        <w:spacing w:line="360" w:lineRule="auto"/>
        <w:jc w:val="both"/>
        <w:rPr>
          <w:rFonts w:asciiTheme="minorBidi" w:hAnsiTheme="minorBidi" w:cstheme="minorBidi"/>
          <w:color w:val="A6A6A6"/>
          <w:lang w:eastAsia="en-ZA"/>
        </w:rPr>
      </w:pPr>
      <w:r w:rsidRPr="00E00A62">
        <w:rPr>
          <w:rFonts w:asciiTheme="minorBidi" w:eastAsia="Calibri" w:hAnsiTheme="minorBidi" w:cstheme="minorBidi"/>
        </w:rPr>
        <w:t>The completion rubric below contains specific instructions and requirements to update this template based on your school’s unique operational needs</w:t>
      </w:r>
      <w:r w:rsidRPr="00E00A62">
        <w:rPr>
          <w:rFonts w:asciiTheme="minorBidi" w:hAnsiTheme="minorBidi" w:cstheme="minorBidi"/>
          <w:lang w:eastAsia="en-ZA"/>
        </w:rPr>
        <w:t>.</w:t>
      </w:r>
    </w:p>
    <w:p w14:paraId="432F3BA1" w14:textId="77777777" w:rsidR="001A24AE" w:rsidRPr="00E00A62" w:rsidRDefault="001A24AE" w:rsidP="00E00A62">
      <w:pPr>
        <w:shd w:val="clear" w:color="auto" w:fill="FFFFFF"/>
        <w:spacing w:line="360" w:lineRule="auto"/>
        <w:jc w:val="both"/>
        <w:rPr>
          <w:rFonts w:asciiTheme="minorBidi" w:hAnsiTheme="minorBidi" w:cstheme="minorBidi"/>
          <w:lang w:eastAsia="en-ZA"/>
        </w:rPr>
      </w:pPr>
    </w:p>
    <w:tbl>
      <w:tblPr>
        <w:tblStyle w:val="TableGrid11"/>
        <w:tblW w:w="0" w:type="auto"/>
        <w:tblLook w:val="04A0" w:firstRow="1" w:lastRow="0" w:firstColumn="1" w:lastColumn="0" w:noHBand="0" w:noVBand="1"/>
      </w:tblPr>
      <w:tblGrid>
        <w:gridCol w:w="606"/>
        <w:gridCol w:w="3075"/>
        <w:gridCol w:w="5335"/>
      </w:tblGrid>
      <w:tr w:rsidR="001A24AE" w:rsidRPr="00E00A62" w14:paraId="43D89FB9" w14:textId="77777777" w:rsidTr="001A24AE">
        <w:tc>
          <w:tcPr>
            <w:tcW w:w="3681" w:type="dxa"/>
            <w:gridSpan w:val="2"/>
            <w:shd w:val="clear" w:color="auto" w:fill="D9D9D9"/>
          </w:tcPr>
          <w:p w14:paraId="060F72FF" w14:textId="77777777" w:rsidR="001A24AE" w:rsidRPr="00E00A62" w:rsidRDefault="001A24AE" w:rsidP="00E00A62">
            <w:pPr>
              <w:spacing w:after="160" w:line="360" w:lineRule="auto"/>
              <w:jc w:val="both"/>
              <w:rPr>
                <w:rFonts w:asciiTheme="minorBidi" w:hAnsiTheme="minorBidi" w:cstheme="minorBidi"/>
                <w:b/>
                <w:lang w:eastAsia="en-ZA"/>
              </w:rPr>
            </w:pPr>
            <w:r w:rsidRPr="00E00A62">
              <w:rPr>
                <w:rFonts w:asciiTheme="minorBidi" w:hAnsiTheme="minorBidi" w:cstheme="minorBidi"/>
                <w:b/>
                <w:lang w:eastAsia="en-ZA"/>
              </w:rPr>
              <w:t>Policy section</w:t>
            </w:r>
          </w:p>
        </w:tc>
        <w:tc>
          <w:tcPr>
            <w:tcW w:w="5335" w:type="dxa"/>
            <w:vMerge w:val="restart"/>
            <w:shd w:val="clear" w:color="auto" w:fill="D9D9D9"/>
            <w:vAlign w:val="center"/>
          </w:tcPr>
          <w:p w14:paraId="19BB5C82" w14:textId="77777777" w:rsidR="001A24AE" w:rsidRPr="00E00A62" w:rsidRDefault="001A24AE" w:rsidP="00E00A62">
            <w:pPr>
              <w:spacing w:after="160" w:line="360" w:lineRule="auto"/>
              <w:jc w:val="both"/>
              <w:rPr>
                <w:rFonts w:asciiTheme="minorBidi" w:hAnsiTheme="minorBidi" w:cstheme="minorBidi"/>
                <w:b/>
                <w:lang w:eastAsia="en-ZA"/>
              </w:rPr>
            </w:pPr>
            <w:r w:rsidRPr="00E00A62">
              <w:rPr>
                <w:rFonts w:asciiTheme="minorBidi" w:hAnsiTheme="minorBidi" w:cstheme="minorBidi"/>
                <w:b/>
                <w:lang w:eastAsia="en-ZA"/>
              </w:rPr>
              <w:t>Completion instruction</w:t>
            </w:r>
          </w:p>
        </w:tc>
      </w:tr>
      <w:tr w:rsidR="001A24AE" w:rsidRPr="00E00A62" w14:paraId="7701655F" w14:textId="77777777" w:rsidTr="001A24AE">
        <w:tc>
          <w:tcPr>
            <w:tcW w:w="606" w:type="dxa"/>
            <w:shd w:val="clear" w:color="auto" w:fill="D9D9D9"/>
          </w:tcPr>
          <w:p w14:paraId="68745465" w14:textId="77777777" w:rsidR="001A24AE" w:rsidRPr="00E00A62" w:rsidRDefault="001A24AE" w:rsidP="00E00A62">
            <w:pPr>
              <w:spacing w:after="160" w:line="360" w:lineRule="auto"/>
              <w:jc w:val="both"/>
              <w:rPr>
                <w:rFonts w:asciiTheme="minorBidi" w:hAnsiTheme="minorBidi" w:cstheme="minorBidi"/>
                <w:b/>
                <w:lang w:eastAsia="en-ZA"/>
              </w:rPr>
            </w:pPr>
            <w:r w:rsidRPr="00E00A62">
              <w:rPr>
                <w:rFonts w:asciiTheme="minorBidi" w:hAnsiTheme="minorBidi" w:cstheme="minorBidi"/>
                <w:b/>
                <w:lang w:eastAsia="en-ZA"/>
              </w:rPr>
              <w:t>No.</w:t>
            </w:r>
          </w:p>
        </w:tc>
        <w:tc>
          <w:tcPr>
            <w:tcW w:w="3075" w:type="dxa"/>
            <w:shd w:val="clear" w:color="auto" w:fill="D9D9D9"/>
          </w:tcPr>
          <w:p w14:paraId="51D69EE0" w14:textId="77777777" w:rsidR="001A24AE" w:rsidRPr="00E00A62" w:rsidRDefault="001A24AE" w:rsidP="00E00A62">
            <w:pPr>
              <w:spacing w:after="160" w:line="360" w:lineRule="auto"/>
              <w:jc w:val="both"/>
              <w:rPr>
                <w:rFonts w:asciiTheme="minorBidi" w:hAnsiTheme="minorBidi" w:cstheme="minorBidi"/>
                <w:b/>
                <w:lang w:eastAsia="en-ZA"/>
              </w:rPr>
            </w:pPr>
            <w:r w:rsidRPr="00E00A62">
              <w:rPr>
                <w:rFonts w:asciiTheme="minorBidi" w:hAnsiTheme="minorBidi" w:cstheme="minorBidi"/>
                <w:b/>
                <w:lang w:eastAsia="en-ZA"/>
              </w:rPr>
              <w:t>Detail</w:t>
            </w:r>
          </w:p>
        </w:tc>
        <w:tc>
          <w:tcPr>
            <w:tcW w:w="5335" w:type="dxa"/>
            <w:vMerge/>
            <w:shd w:val="clear" w:color="auto" w:fill="D9D9D9"/>
          </w:tcPr>
          <w:p w14:paraId="3199DEB4" w14:textId="77777777" w:rsidR="001A24AE" w:rsidRPr="00E00A62" w:rsidRDefault="001A24AE" w:rsidP="00E00A62">
            <w:pPr>
              <w:spacing w:after="160" w:line="360" w:lineRule="auto"/>
              <w:jc w:val="both"/>
              <w:rPr>
                <w:rFonts w:asciiTheme="minorBidi" w:hAnsiTheme="minorBidi" w:cstheme="minorBidi"/>
                <w:b/>
                <w:lang w:eastAsia="en-ZA"/>
              </w:rPr>
            </w:pPr>
          </w:p>
        </w:tc>
      </w:tr>
      <w:tr w:rsidR="001A24AE" w:rsidRPr="00E00A62" w14:paraId="1B44BD73" w14:textId="77777777" w:rsidTr="007618A9">
        <w:tc>
          <w:tcPr>
            <w:tcW w:w="3681" w:type="dxa"/>
            <w:gridSpan w:val="2"/>
          </w:tcPr>
          <w:p w14:paraId="0B9AE061"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rPr>
              <w:t>Entire policy</w:t>
            </w:r>
          </w:p>
        </w:tc>
        <w:tc>
          <w:tcPr>
            <w:tcW w:w="5335" w:type="dxa"/>
          </w:tcPr>
          <w:p w14:paraId="4F9EAE3F" w14:textId="77777777" w:rsidR="001A24AE" w:rsidRPr="00E00A62" w:rsidRDefault="001A24AE" w:rsidP="00E00A62">
            <w:pPr>
              <w:numPr>
                <w:ilvl w:val="0"/>
                <w:numId w:val="80"/>
              </w:numPr>
              <w:spacing w:after="200" w:line="360" w:lineRule="auto"/>
              <w:ind w:left="318" w:hanging="318"/>
              <w:jc w:val="both"/>
              <w:rPr>
                <w:rFonts w:asciiTheme="minorBidi" w:hAnsiTheme="minorBidi" w:cstheme="minorBidi"/>
              </w:rPr>
            </w:pPr>
            <w:r w:rsidRPr="00E00A62">
              <w:rPr>
                <w:rFonts w:asciiTheme="minorBidi" w:hAnsiTheme="minorBidi" w:cstheme="minorBidi"/>
              </w:rPr>
              <w:t xml:space="preserve">All information reflected in </w:t>
            </w:r>
            <w:r w:rsidRPr="00E00A62">
              <w:rPr>
                <w:rFonts w:asciiTheme="minorBidi" w:hAnsiTheme="minorBidi" w:cstheme="minorBidi"/>
                <w:i/>
                <w:color w:val="808080"/>
              </w:rPr>
              <w:t xml:space="preserve">grey italics </w:t>
            </w:r>
            <w:r w:rsidRPr="00E00A62">
              <w:rPr>
                <w:rFonts w:asciiTheme="minorBidi" w:hAnsiTheme="minorBidi" w:cstheme="minorBidi"/>
              </w:rPr>
              <w:t>may/will require updating.</w:t>
            </w:r>
          </w:p>
          <w:p w14:paraId="158F8BE5" w14:textId="77777777" w:rsidR="001A24AE" w:rsidRPr="00E00A62" w:rsidRDefault="001A24AE" w:rsidP="00E00A62">
            <w:pPr>
              <w:numPr>
                <w:ilvl w:val="0"/>
                <w:numId w:val="80"/>
              </w:numPr>
              <w:spacing w:after="200" w:line="360" w:lineRule="auto"/>
              <w:ind w:left="318" w:hanging="318"/>
              <w:jc w:val="both"/>
              <w:rPr>
                <w:rFonts w:asciiTheme="minorBidi" w:hAnsiTheme="minorBidi" w:cstheme="minorBidi"/>
              </w:rPr>
            </w:pPr>
            <w:r w:rsidRPr="00E00A62">
              <w:rPr>
                <w:rFonts w:asciiTheme="minorBidi" w:hAnsiTheme="minorBidi" w:cstheme="minorBidi"/>
              </w:rPr>
              <w:t>Add any policy information applicable to your school that is not already included in this policy.</w:t>
            </w:r>
          </w:p>
          <w:p w14:paraId="114B92A0" w14:textId="6974FD58" w:rsidR="001A24AE" w:rsidRPr="006A23CF" w:rsidRDefault="001A24AE" w:rsidP="006A23CF">
            <w:pPr>
              <w:numPr>
                <w:ilvl w:val="0"/>
                <w:numId w:val="80"/>
              </w:numPr>
              <w:spacing w:after="200" w:line="360" w:lineRule="auto"/>
              <w:ind w:left="318" w:hanging="318"/>
              <w:jc w:val="both"/>
              <w:rPr>
                <w:rFonts w:asciiTheme="minorBidi" w:hAnsiTheme="minorBidi" w:cstheme="minorBidi"/>
              </w:rPr>
            </w:pPr>
            <w:r w:rsidRPr="00E00A62">
              <w:rPr>
                <w:rFonts w:asciiTheme="minorBidi" w:hAnsiTheme="minorBidi" w:cstheme="minorBidi"/>
              </w:rPr>
              <w:t>Remove information that does not apply to your school.</w:t>
            </w:r>
          </w:p>
        </w:tc>
      </w:tr>
      <w:tr w:rsidR="001A24AE" w:rsidRPr="00E00A62" w14:paraId="1B23916D" w14:textId="77777777" w:rsidTr="007618A9">
        <w:tc>
          <w:tcPr>
            <w:tcW w:w="3681" w:type="dxa"/>
            <w:gridSpan w:val="2"/>
          </w:tcPr>
          <w:p w14:paraId="37249688"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rPr>
              <w:t>Cover page</w:t>
            </w:r>
          </w:p>
        </w:tc>
        <w:tc>
          <w:tcPr>
            <w:tcW w:w="5335" w:type="dxa"/>
          </w:tcPr>
          <w:p w14:paraId="11AFAA43"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rPr>
              <w:t>Insert your school logo.</w:t>
            </w:r>
          </w:p>
        </w:tc>
      </w:tr>
      <w:tr w:rsidR="001A24AE" w:rsidRPr="00E00A62" w14:paraId="76043081" w14:textId="77777777" w:rsidTr="007618A9">
        <w:tc>
          <w:tcPr>
            <w:tcW w:w="3681" w:type="dxa"/>
            <w:gridSpan w:val="2"/>
          </w:tcPr>
          <w:p w14:paraId="3E8EC835"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rPr>
              <w:t>Policy footer</w:t>
            </w:r>
          </w:p>
        </w:tc>
        <w:tc>
          <w:tcPr>
            <w:tcW w:w="5335" w:type="dxa"/>
          </w:tcPr>
          <w:p w14:paraId="06A36948" w14:textId="77777777" w:rsidR="001A24AE" w:rsidRPr="00E00A62" w:rsidRDefault="001A24AE" w:rsidP="00E00A62">
            <w:pPr>
              <w:numPr>
                <w:ilvl w:val="0"/>
                <w:numId w:val="81"/>
              </w:numPr>
              <w:spacing w:after="200" w:line="360" w:lineRule="auto"/>
              <w:ind w:left="318"/>
              <w:jc w:val="both"/>
              <w:rPr>
                <w:rFonts w:asciiTheme="minorBidi" w:hAnsiTheme="minorBidi" w:cstheme="minorBidi"/>
              </w:rPr>
            </w:pPr>
            <w:r w:rsidRPr="00E00A62">
              <w:rPr>
                <w:rFonts w:asciiTheme="minorBidi" w:hAnsiTheme="minorBidi" w:cstheme="minorBidi"/>
              </w:rPr>
              <w:t>Update the version number. Proper version control is a vital tool to ensure that the correct policy is in use at the school.</w:t>
            </w:r>
          </w:p>
          <w:p w14:paraId="2102730B" w14:textId="547536CB" w:rsidR="001A24AE" w:rsidRPr="006A23CF" w:rsidRDefault="001A24AE" w:rsidP="006A23CF">
            <w:pPr>
              <w:numPr>
                <w:ilvl w:val="0"/>
                <w:numId w:val="81"/>
              </w:numPr>
              <w:spacing w:after="200" w:line="360" w:lineRule="auto"/>
              <w:ind w:left="318"/>
              <w:jc w:val="both"/>
              <w:rPr>
                <w:rFonts w:asciiTheme="minorBidi" w:hAnsiTheme="minorBidi" w:cstheme="minorBidi"/>
              </w:rPr>
            </w:pPr>
            <w:r w:rsidRPr="00E00A62">
              <w:rPr>
                <w:rFonts w:asciiTheme="minorBidi" w:hAnsiTheme="minorBidi" w:cstheme="minorBidi"/>
              </w:rPr>
              <w:t>Update the school name.</w:t>
            </w:r>
          </w:p>
        </w:tc>
      </w:tr>
      <w:tr w:rsidR="001A24AE" w:rsidRPr="00E00A62" w14:paraId="50D78973" w14:textId="77777777" w:rsidTr="007618A9">
        <w:tc>
          <w:tcPr>
            <w:tcW w:w="606" w:type="dxa"/>
          </w:tcPr>
          <w:p w14:paraId="19C5B7F5"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4</w:t>
            </w:r>
          </w:p>
        </w:tc>
        <w:tc>
          <w:tcPr>
            <w:tcW w:w="3075" w:type="dxa"/>
          </w:tcPr>
          <w:p w14:paraId="512EE57B"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Revision history</w:t>
            </w:r>
          </w:p>
        </w:tc>
        <w:tc>
          <w:tcPr>
            <w:tcW w:w="5335" w:type="dxa"/>
          </w:tcPr>
          <w:p w14:paraId="0F26715C"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rPr>
              <w:t>It is critical to update this section, as it ensures that all users apply the correct version of the policy. Any amendments made to the policy must be reflected in this section</w:t>
            </w:r>
            <w:r w:rsidRPr="00E00A62">
              <w:rPr>
                <w:rFonts w:asciiTheme="minorBidi" w:hAnsiTheme="minorBidi" w:cstheme="minorBidi"/>
                <w:lang w:eastAsia="en-ZA"/>
              </w:rPr>
              <w:t>.</w:t>
            </w:r>
          </w:p>
        </w:tc>
      </w:tr>
      <w:tr w:rsidR="001A24AE" w:rsidRPr="00E00A62" w14:paraId="70C54120" w14:textId="77777777" w:rsidTr="007618A9">
        <w:tc>
          <w:tcPr>
            <w:tcW w:w="606" w:type="dxa"/>
          </w:tcPr>
          <w:p w14:paraId="77C0CF00"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lastRenderedPageBreak/>
              <w:t>6</w:t>
            </w:r>
          </w:p>
        </w:tc>
        <w:tc>
          <w:tcPr>
            <w:tcW w:w="3075" w:type="dxa"/>
          </w:tcPr>
          <w:p w14:paraId="3AD2251E"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Purpose</w:t>
            </w:r>
          </w:p>
        </w:tc>
        <w:tc>
          <w:tcPr>
            <w:tcW w:w="5335" w:type="dxa"/>
          </w:tcPr>
          <w:p w14:paraId="2AE6BBF4"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rPr>
              <w:t>Update this section to reflect the school’s own objectives, if different from the information currently contained in this section</w:t>
            </w:r>
            <w:r w:rsidRPr="00E00A62">
              <w:rPr>
                <w:rFonts w:asciiTheme="minorBidi" w:hAnsiTheme="minorBidi" w:cstheme="minorBidi"/>
                <w:lang w:eastAsia="en-ZA"/>
              </w:rPr>
              <w:t>.</w:t>
            </w:r>
          </w:p>
        </w:tc>
      </w:tr>
      <w:tr w:rsidR="001A24AE" w:rsidRPr="00E00A62" w14:paraId="57D97F7C" w14:textId="77777777" w:rsidTr="007618A9">
        <w:tc>
          <w:tcPr>
            <w:tcW w:w="606" w:type="dxa"/>
          </w:tcPr>
          <w:p w14:paraId="5A605F63"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9</w:t>
            </w:r>
          </w:p>
        </w:tc>
        <w:tc>
          <w:tcPr>
            <w:tcW w:w="3075" w:type="dxa"/>
          </w:tcPr>
          <w:p w14:paraId="3E382F0F"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Legislative framework</w:t>
            </w:r>
          </w:p>
        </w:tc>
        <w:tc>
          <w:tcPr>
            <w:tcW w:w="5335" w:type="dxa"/>
          </w:tcPr>
          <w:p w14:paraId="0C7220FA" w14:textId="77777777" w:rsidR="001A24AE" w:rsidRPr="00E00A62" w:rsidRDefault="001A24AE" w:rsidP="00E00A62">
            <w:pPr>
              <w:numPr>
                <w:ilvl w:val="0"/>
                <w:numId w:val="76"/>
              </w:numPr>
              <w:spacing w:after="200" w:line="360" w:lineRule="auto"/>
              <w:ind w:left="319"/>
              <w:jc w:val="both"/>
              <w:rPr>
                <w:rFonts w:asciiTheme="minorBidi" w:hAnsiTheme="minorBidi" w:cstheme="minorBidi"/>
              </w:rPr>
            </w:pPr>
            <w:r w:rsidRPr="00E00A62">
              <w:rPr>
                <w:rFonts w:asciiTheme="minorBidi" w:hAnsiTheme="minorBidi" w:cstheme="minorBidi"/>
              </w:rPr>
              <w:t>Update this reference to reflect the specific provincial legislation that may apply.</w:t>
            </w:r>
          </w:p>
          <w:p w14:paraId="1167D816" w14:textId="77777777" w:rsidR="001A24AE" w:rsidRPr="00E00A62" w:rsidRDefault="001A24AE" w:rsidP="00E00A62">
            <w:pPr>
              <w:numPr>
                <w:ilvl w:val="0"/>
                <w:numId w:val="76"/>
              </w:numPr>
              <w:spacing w:after="200" w:line="360" w:lineRule="auto"/>
              <w:ind w:left="319"/>
              <w:contextualSpacing/>
              <w:jc w:val="both"/>
              <w:rPr>
                <w:rFonts w:asciiTheme="minorBidi" w:hAnsiTheme="minorBidi" w:cstheme="minorBidi"/>
                <w:lang w:eastAsia="en-ZA"/>
              </w:rPr>
            </w:pPr>
            <w:r w:rsidRPr="00E00A62">
              <w:rPr>
                <w:rFonts w:asciiTheme="minorBidi" w:hAnsiTheme="minorBidi" w:cstheme="minorBidi"/>
              </w:rPr>
              <w:t>Update this framework as soon as any laws and/or regulations change</w:t>
            </w:r>
            <w:r w:rsidRPr="00E00A62">
              <w:rPr>
                <w:rFonts w:asciiTheme="minorBidi" w:hAnsiTheme="minorBidi" w:cstheme="minorBidi"/>
                <w:lang w:eastAsia="en-ZA"/>
              </w:rPr>
              <w:t>.</w:t>
            </w:r>
          </w:p>
        </w:tc>
      </w:tr>
      <w:tr w:rsidR="001A24AE" w:rsidRPr="00E00A62" w14:paraId="082A243A" w14:textId="77777777" w:rsidTr="007618A9">
        <w:tc>
          <w:tcPr>
            <w:tcW w:w="606" w:type="dxa"/>
          </w:tcPr>
          <w:p w14:paraId="4DFC9A6D"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10</w:t>
            </w:r>
          </w:p>
        </w:tc>
        <w:tc>
          <w:tcPr>
            <w:tcW w:w="3075" w:type="dxa"/>
          </w:tcPr>
          <w:p w14:paraId="6EBD3464"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Admission criteria</w:t>
            </w:r>
          </w:p>
        </w:tc>
        <w:tc>
          <w:tcPr>
            <w:tcW w:w="5335" w:type="dxa"/>
          </w:tcPr>
          <w:p w14:paraId="6B8FD6A3"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Admission criteria may vary from one province to another. The criteria listed in this policy apply specifically to the Gauteng Department of Education and will have to be adapted to reflect the criteria specific to the province in which your school is located.</w:t>
            </w:r>
          </w:p>
        </w:tc>
      </w:tr>
      <w:tr w:rsidR="001A24AE" w:rsidRPr="00E00A62" w14:paraId="724A927D" w14:textId="77777777" w:rsidTr="007618A9">
        <w:tc>
          <w:tcPr>
            <w:tcW w:w="606" w:type="dxa"/>
          </w:tcPr>
          <w:p w14:paraId="53BC8608"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14</w:t>
            </w:r>
          </w:p>
        </w:tc>
        <w:tc>
          <w:tcPr>
            <w:tcW w:w="3075" w:type="dxa"/>
          </w:tcPr>
          <w:p w14:paraId="026ECD42" w14:textId="77777777" w:rsidR="001A24AE" w:rsidRPr="00E00A62" w:rsidRDefault="001A24AE" w:rsidP="00E00A62">
            <w:pPr>
              <w:spacing w:after="160" w:line="360" w:lineRule="auto"/>
              <w:jc w:val="both"/>
              <w:rPr>
                <w:rFonts w:asciiTheme="minorBidi" w:hAnsiTheme="minorBidi" w:cstheme="minorBidi"/>
                <w:lang w:eastAsia="en-ZA"/>
              </w:rPr>
            </w:pPr>
            <w:r w:rsidRPr="00E00A62">
              <w:rPr>
                <w:rFonts w:asciiTheme="minorBidi" w:hAnsiTheme="minorBidi" w:cstheme="minorBidi"/>
                <w:lang w:eastAsia="en-ZA"/>
              </w:rPr>
              <w:t>School admission team</w:t>
            </w:r>
          </w:p>
        </w:tc>
        <w:tc>
          <w:tcPr>
            <w:tcW w:w="5335" w:type="dxa"/>
          </w:tcPr>
          <w:p w14:paraId="6FC5031D" w14:textId="77777777" w:rsidR="001A24AE" w:rsidRPr="00E00A62" w:rsidRDefault="001A24AE" w:rsidP="00E00A62">
            <w:pPr>
              <w:numPr>
                <w:ilvl w:val="0"/>
                <w:numId w:val="79"/>
              </w:numPr>
              <w:spacing w:after="200" w:line="360" w:lineRule="auto"/>
              <w:ind w:left="317"/>
              <w:contextualSpacing/>
              <w:jc w:val="both"/>
              <w:rPr>
                <w:rFonts w:asciiTheme="minorBidi" w:hAnsiTheme="minorBidi" w:cstheme="minorBidi"/>
                <w:lang w:eastAsia="en-ZA"/>
              </w:rPr>
            </w:pPr>
            <w:r w:rsidRPr="00E00A62">
              <w:rPr>
                <w:rFonts w:asciiTheme="minorBidi" w:hAnsiTheme="minorBidi" w:cstheme="minorBidi"/>
                <w:lang w:eastAsia="en-ZA"/>
              </w:rPr>
              <w:t xml:space="preserve">Update this section to reflect the composition of your school’s admission team.  </w:t>
            </w:r>
          </w:p>
          <w:p w14:paraId="74155AD5" w14:textId="77777777" w:rsidR="001A24AE" w:rsidRPr="00E00A62" w:rsidRDefault="001A24AE" w:rsidP="00E00A62">
            <w:pPr>
              <w:numPr>
                <w:ilvl w:val="0"/>
                <w:numId w:val="79"/>
              </w:numPr>
              <w:spacing w:after="200" w:line="360" w:lineRule="auto"/>
              <w:ind w:left="317"/>
              <w:contextualSpacing/>
              <w:jc w:val="both"/>
              <w:rPr>
                <w:rFonts w:asciiTheme="minorBidi" w:hAnsiTheme="minorBidi" w:cstheme="minorBidi"/>
                <w:lang w:eastAsia="en-ZA"/>
              </w:rPr>
            </w:pPr>
            <w:r w:rsidRPr="00E00A62">
              <w:rPr>
                <w:rFonts w:asciiTheme="minorBidi" w:hAnsiTheme="minorBidi" w:cstheme="minorBidi"/>
                <w:lang w:eastAsia="en-ZA"/>
              </w:rPr>
              <w:t>Use titles rather than names to prevent repeated changes to the policy.</w:t>
            </w:r>
          </w:p>
        </w:tc>
      </w:tr>
    </w:tbl>
    <w:p w14:paraId="31E2C204" w14:textId="77777777" w:rsidR="001A24AE" w:rsidRPr="00E00A62" w:rsidRDefault="001A24AE" w:rsidP="00E00A62">
      <w:pPr>
        <w:shd w:val="clear" w:color="auto" w:fill="FFFFFF"/>
        <w:spacing w:line="360" w:lineRule="auto"/>
        <w:jc w:val="both"/>
        <w:rPr>
          <w:rFonts w:asciiTheme="minorBidi" w:hAnsiTheme="minorBidi" w:cstheme="minorBidi"/>
          <w:lang w:eastAsia="en-ZA"/>
        </w:rPr>
      </w:pPr>
    </w:p>
    <w:p w14:paraId="6339EFFD" w14:textId="77777777" w:rsidR="001A24AE" w:rsidRPr="00E00A62" w:rsidRDefault="001A24AE" w:rsidP="00E00A62">
      <w:pPr>
        <w:spacing w:line="360" w:lineRule="auto"/>
        <w:jc w:val="both"/>
        <w:rPr>
          <w:rFonts w:asciiTheme="minorBidi" w:hAnsiTheme="minorBidi" w:cstheme="minorBidi"/>
          <w:b/>
        </w:rPr>
      </w:pPr>
    </w:p>
    <w:p w14:paraId="40B8A343" w14:textId="77777777" w:rsidR="001A24AE" w:rsidRPr="00E00A62" w:rsidRDefault="001A24AE" w:rsidP="00E00A62">
      <w:pPr>
        <w:spacing w:line="360" w:lineRule="auto"/>
        <w:jc w:val="both"/>
        <w:rPr>
          <w:rFonts w:asciiTheme="minorBidi" w:hAnsiTheme="minorBidi" w:cstheme="minorBidi"/>
          <w:b/>
        </w:rPr>
      </w:pPr>
    </w:p>
    <w:p w14:paraId="065C1FD4" w14:textId="77777777" w:rsidR="001A24AE" w:rsidRPr="00E00A62" w:rsidRDefault="001A24AE" w:rsidP="00E00A62">
      <w:pPr>
        <w:spacing w:line="360" w:lineRule="auto"/>
        <w:jc w:val="both"/>
        <w:rPr>
          <w:rFonts w:asciiTheme="minorBidi" w:hAnsiTheme="minorBidi" w:cstheme="minorBidi"/>
          <w:b/>
        </w:rPr>
      </w:pPr>
    </w:p>
    <w:p w14:paraId="4C2CBD49" w14:textId="77777777" w:rsidR="001A24AE" w:rsidRPr="00E00A62" w:rsidRDefault="001A24AE" w:rsidP="00E00A62">
      <w:pPr>
        <w:spacing w:line="360" w:lineRule="auto"/>
        <w:jc w:val="both"/>
        <w:rPr>
          <w:rFonts w:asciiTheme="minorBidi" w:hAnsiTheme="minorBidi" w:cstheme="minorBidi"/>
          <w:b/>
        </w:rPr>
      </w:pPr>
    </w:p>
    <w:p w14:paraId="53EE8765" w14:textId="77777777" w:rsidR="001A24AE" w:rsidRPr="00E00A62" w:rsidRDefault="001A24AE" w:rsidP="00E00A62">
      <w:pPr>
        <w:spacing w:line="360" w:lineRule="auto"/>
        <w:jc w:val="both"/>
        <w:rPr>
          <w:rFonts w:asciiTheme="minorBidi" w:hAnsiTheme="minorBidi" w:cstheme="minorBidi"/>
          <w:b/>
        </w:rPr>
      </w:pPr>
    </w:p>
    <w:p w14:paraId="56EB63F4" w14:textId="77777777" w:rsidR="001A24AE" w:rsidRPr="00E00A62" w:rsidRDefault="001A24AE" w:rsidP="00E00A62">
      <w:pPr>
        <w:spacing w:line="360" w:lineRule="auto"/>
        <w:jc w:val="both"/>
        <w:rPr>
          <w:rFonts w:asciiTheme="minorBidi" w:hAnsiTheme="minorBidi" w:cstheme="minorBidi"/>
          <w:b/>
        </w:rPr>
      </w:pPr>
    </w:p>
    <w:p w14:paraId="375FF5AE" w14:textId="77777777" w:rsidR="001A24AE" w:rsidRPr="00E00A62" w:rsidRDefault="001A24AE" w:rsidP="00E00A62">
      <w:pPr>
        <w:spacing w:line="360" w:lineRule="auto"/>
        <w:jc w:val="both"/>
        <w:rPr>
          <w:rFonts w:asciiTheme="minorBidi" w:hAnsiTheme="minorBidi" w:cstheme="minorBidi"/>
          <w:b/>
        </w:rPr>
      </w:pPr>
    </w:p>
    <w:p w14:paraId="5BE9E248" w14:textId="77777777" w:rsidR="001A24AE" w:rsidRPr="00E00A62" w:rsidRDefault="001A24AE" w:rsidP="00E00A62">
      <w:pPr>
        <w:spacing w:line="360" w:lineRule="auto"/>
        <w:jc w:val="both"/>
        <w:rPr>
          <w:rFonts w:asciiTheme="minorBidi" w:hAnsiTheme="minorBidi" w:cstheme="minorBidi"/>
          <w:b/>
        </w:rPr>
      </w:pPr>
    </w:p>
    <w:p w14:paraId="6C96CD5B" w14:textId="77777777" w:rsidR="001A24AE" w:rsidRPr="00E00A62" w:rsidRDefault="001A24AE" w:rsidP="00E00A62">
      <w:pPr>
        <w:spacing w:line="360" w:lineRule="auto"/>
        <w:jc w:val="both"/>
        <w:rPr>
          <w:rFonts w:asciiTheme="minorBidi" w:hAnsiTheme="minorBidi" w:cstheme="minorBidi"/>
          <w:b/>
        </w:rPr>
      </w:pPr>
    </w:p>
    <w:p w14:paraId="6DAE4206" w14:textId="77777777" w:rsidR="001A24AE" w:rsidRPr="00E00A62" w:rsidRDefault="001A24AE" w:rsidP="00E00A62">
      <w:pPr>
        <w:spacing w:line="360" w:lineRule="auto"/>
        <w:jc w:val="both"/>
        <w:rPr>
          <w:rFonts w:asciiTheme="minorBidi" w:hAnsiTheme="minorBidi" w:cstheme="minorBidi"/>
          <w:b/>
        </w:rPr>
      </w:pPr>
    </w:p>
    <w:p w14:paraId="7DCD0FE7" w14:textId="77777777" w:rsidR="001A24AE" w:rsidRPr="00E00A62" w:rsidRDefault="001A24AE" w:rsidP="00E00A62">
      <w:pPr>
        <w:spacing w:line="360" w:lineRule="auto"/>
        <w:jc w:val="both"/>
        <w:rPr>
          <w:rFonts w:asciiTheme="minorBidi" w:hAnsiTheme="minorBidi" w:cstheme="minorBidi"/>
          <w:b/>
        </w:rPr>
      </w:pPr>
    </w:p>
    <w:p w14:paraId="66FCCE8F" w14:textId="77777777" w:rsidR="001A24AE" w:rsidRPr="00E00A62" w:rsidRDefault="001A24AE" w:rsidP="00E00A62">
      <w:pPr>
        <w:spacing w:line="360" w:lineRule="auto"/>
        <w:jc w:val="both"/>
        <w:rPr>
          <w:rFonts w:asciiTheme="minorBidi" w:hAnsiTheme="minorBidi" w:cstheme="minorBidi"/>
          <w:b/>
        </w:rPr>
      </w:pPr>
    </w:p>
    <w:p w14:paraId="6CAA44B4" w14:textId="77777777" w:rsidR="00496728" w:rsidRPr="00E00A62" w:rsidRDefault="00496728" w:rsidP="00E00A62">
      <w:pPr>
        <w:spacing w:line="360" w:lineRule="auto"/>
        <w:jc w:val="both"/>
        <w:rPr>
          <w:rFonts w:asciiTheme="minorBidi" w:hAnsiTheme="minorBidi" w:cstheme="minorBidi"/>
          <w:b/>
        </w:rPr>
      </w:pPr>
    </w:p>
    <w:p w14:paraId="400A3C90" w14:textId="77777777" w:rsidR="001A24AE" w:rsidRPr="00E00A62" w:rsidRDefault="001A24AE" w:rsidP="00E00A62">
      <w:pPr>
        <w:spacing w:line="360" w:lineRule="auto"/>
        <w:jc w:val="both"/>
        <w:rPr>
          <w:rFonts w:asciiTheme="minorBidi" w:hAnsiTheme="minorBidi" w:cstheme="minorBidi"/>
          <w:b/>
        </w:rPr>
      </w:pPr>
    </w:p>
    <w:p w14:paraId="2DBF1606" w14:textId="77777777" w:rsidR="001A24AE" w:rsidRPr="00E00A62" w:rsidRDefault="001A24AE" w:rsidP="00E00A62">
      <w:pPr>
        <w:spacing w:line="360" w:lineRule="auto"/>
        <w:jc w:val="both"/>
        <w:rPr>
          <w:rFonts w:asciiTheme="minorBidi" w:hAnsiTheme="minorBidi" w:cstheme="minorBidi"/>
          <w:b/>
        </w:rPr>
      </w:pPr>
    </w:p>
    <w:p w14:paraId="173DBD5E" w14:textId="77777777" w:rsidR="001A24AE" w:rsidRPr="00E00A62" w:rsidRDefault="001A24AE" w:rsidP="00E00A62">
      <w:pPr>
        <w:spacing w:line="360" w:lineRule="auto"/>
        <w:jc w:val="both"/>
        <w:rPr>
          <w:rFonts w:asciiTheme="minorBidi" w:hAnsiTheme="minorBidi" w:cstheme="minorBidi"/>
          <w:b/>
        </w:rPr>
      </w:pPr>
    </w:p>
    <w:p w14:paraId="36967F37" w14:textId="14853088" w:rsidR="001A24AE" w:rsidRPr="00E00A62" w:rsidRDefault="00344233" w:rsidP="00E00A62">
      <w:pPr>
        <w:spacing w:line="360" w:lineRule="auto"/>
        <w:jc w:val="both"/>
        <w:rPr>
          <w:rFonts w:asciiTheme="minorBidi" w:hAnsiTheme="minorBidi" w:cstheme="minorBidi"/>
          <w:b/>
          <w:noProof/>
          <w:lang w:eastAsia="en-ZA"/>
        </w:rPr>
      </w:pPr>
      <w:r w:rsidRPr="00E00A62">
        <w:rPr>
          <w:rFonts w:asciiTheme="minorBidi" w:hAnsiTheme="minorBidi" w:cstheme="minorBidi"/>
          <w:b/>
          <w:noProof/>
          <w:lang w:eastAsia="en-ZA"/>
        </w:rPr>
        <w:drawing>
          <wp:anchor distT="0" distB="0" distL="114300" distR="114300" simplePos="0" relativeHeight="251658240" behindDoc="0" locked="0" layoutInCell="1" allowOverlap="1" wp14:anchorId="0E7FB567" wp14:editId="7A2DF142">
            <wp:simplePos x="914400" y="3276600"/>
            <wp:positionH relativeFrom="margin">
              <wp:align>center</wp:align>
            </wp:positionH>
            <wp:positionV relativeFrom="margin">
              <wp:align>top</wp:align>
            </wp:positionV>
            <wp:extent cx="2400300" cy="1295400"/>
            <wp:effectExtent l="0" t="0" r="0" b="0"/>
            <wp:wrapSquare wrapText="bothSides"/>
            <wp:docPr id="984253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300" cy="1295400"/>
                    </a:xfrm>
                    <a:prstGeom prst="rect">
                      <a:avLst/>
                    </a:prstGeom>
                    <a:noFill/>
                    <a:ln>
                      <a:noFill/>
                    </a:ln>
                  </pic:spPr>
                </pic:pic>
              </a:graphicData>
            </a:graphic>
          </wp:anchor>
        </w:drawing>
      </w:r>
    </w:p>
    <w:p w14:paraId="469B2012" w14:textId="77777777" w:rsidR="001A24AE" w:rsidRPr="00E00A62" w:rsidRDefault="001A24AE" w:rsidP="00E00A62">
      <w:pPr>
        <w:spacing w:line="360" w:lineRule="auto"/>
        <w:jc w:val="both"/>
        <w:rPr>
          <w:rFonts w:asciiTheme="minorBidi" w:hAnsiTheme="minorBidi" w:cstheme="minorBidi"/>
          <w:b/>
          <w:noProof/>
          <w:lang w:eastAsia="en-ZA"/>
        </w:rPr>
      </w:pPr>
    </w:p>
    <w:p w14:paraId="2F6E0C9D" w14:textId="77777777" w:rsidR="004451AB" w:rsidRDefault="004451AB" w:rsidP="007854BB">
      <w:pPr>
        <w:spacing w:line="360" w:lineRule="auto"/>
        <w:jc w:val="center"/>
        <w:rPr>
          <w:rFonts w:asciiTheme="minorBidi" w:hAnsiTheme="minorBidi" w:cstheme="minorBidi"/>
          <w:b/>
          <w:sz w:val="40"/>
          <w:szCs w:val="40"/>
        </w:rPr>
      </w:pPr>
    </w:p>
    <w:p w14:paraId="4C000508" w14:textId="77777777" w:rsidR="004451AB" w:rsidRDefault="004451AB" w:rsidP="007854BB">
      <w:pPr>
        <w:spacing w:line="360" w:lineRule="auto"/>
        <w:jc w:val="center"/>
        <w:rPr>
          <w:rFonts w:asciiTheme="minorBidi" w:hAnsiTheme="minorBidi" w:cstheme="minorBidi"/>
          <w:b/>
          <w:sz w:val="40"/>
          <w:szCs w:val="40"/>
        </w:rPr>
      </w:pPr>
    </w:p>
    <w:p w14:paraId="7130A981" w14:textId="77777777" w:rsidR="004451AB" w:rsidRDefault="004451AB" w:rsidP="007854BB">
      <w:pPr>
        <w:spacing w:line="360" w:lineRule="auto"/>
        <w:jc w:val="center"/>
        <w:rPr>
          <w:rFonts w:asciiTheme="minorBidi" w:hAnsiTheme="minorBidi" w:cstheme="minorBidi"/>
          <w:b/>
          <w:sz w:val="40"/>
          <w:szCs w:val="40"/>
        </w:rPr>
      </w:pPr>
    </w:p>
    <w:p w14:paraId="11D97926" w14:textId="37CDE756" w:rsidR="001A24AE" w:rsidRPr="007854BB" w:rsidRDefault="001A24AE" w:rsidP="007854BB">
      <w:pPr>
        <w:spacing w:line="360" w:lineRule="auto"/>
        <w:jc w:val="center"/>
        <w:rPr>
          <w:rFonts w:asciiTheme="minorBidi" w:hAnsiTheme="minorBidi" w:cstheme="minorBidi"/>
          <w:b/>
          <w:sz w:val="40"/>
          <w:szCs w:val="40"/>
        </w:rPr>
      </w:pPr>
      <w:r w:rsidRPr="007854BB">
        <w:rPr>
          <w:rFonts w:asciiTheme="minorBidi" w:hAnsiTheme="minorBidi" w:cstheme="minorBidi"/>
          <w:b/>
          <w:sz w:val="40"/>
          <w:szCs w:val="40"/>
        </w:rPr>
        <w:t>ADMISSION POLICY</w:t>
      </w:r>
    </w:p>
    <w:p w14:paraId="5F096658" w14:textId="77777777" w:rsidR="001A24AE" w:rsidRPr="00E00A62" w:rsidRDefault="001A24AE" w:rsidP="00E00A62">
      <w:pPr>
        <w:spacing w:after="200" w:line="360" w:lineRule="auto"/>
        <w:ind w:left="1440" w:hanging="1440"/>
        <w:jc w:val="both"/>
        <w:rPr>
          <w:rFonts w:asciiTheme="minorBidi" w:eastAsia="Calibri" w:hAnsiTheme="minorBidi" w:cstheme="minorBidi"/>
          <w:b/>
        </w:rPr>
      </w:pPr>
    </w:p>
    <w:p w14:paraId="06A81903" w14:textId="34EE8B55" w:rsidR="001A24AE" w:rsidRDefault="001A24AE" w:rsidP="00E00A62">
      <w:pPr>
        <w:spacing w:after="200" w:line="360" w:lineRule="auto"/>
        <w:ind w:left="1440" w:hanging="1440"/>
        <w:jc w:val="both"/>
        <w:rPr>
          <w:rFonts w:asciiTheme="minorBidi" w:eastAsia="Calibri" w:hAnsiTheme="minorBidi" w:cstheme="minorBidi"/>
          <w:b/>
        </w:rPr>
      </w:pPr>
      <w:r w:rsidRPr="00E00A62">
        <w:rPr>
          <w:rFonts w:asciiTheme="minorBidi" w:eastAsia="Calibri" w:hAnsiTheme="minorBidi" w:cstheme="minorBidi"/>
          <w:b/>
        </w:rPr>
        <w:br w:type="page"/>
      </w:r>
    </w:p>
    <w:sdt>
      <w:sdtPr>
        <w:rPr>
          <w:rFonts w:ascii="Times New Roman" w:hAnsi="Times New Roman"/>
          <w:b w:val="0"/>
          <w:bCs w:val="0"/>
          <w:color w:val="auto"/>
          <w:sz w:val="24"/>
          <w:szCs w:val="24"/>
          <w:lang w:val="en-ZA"/>
        </w:rPr>
        <w:id w:val="1364334844"/>
        <w:docPartObj>
          <w:docPartGallery w:val="Table of Contents"/>
          <w:docPartUnique/>
        </w:docPartObj>
      </w:sdtPr>
      <w:sdtEndPr>
        <w:rPr>
          <w:noProof/>
        </w:rPr>
      </w:sdtEndPr>
      <w:sdtContent>
        <w:p w14:paraId="235ED94D" w14:textId="1B8B7E27" w:rsidR="002C31DA" w:rsidRPr="004C6D80" w:rsidRDefault="004C6D80">
          <w:pPr>
            <w:pStyle w:val="TOCHeading"/>
            <w:rPr>
              <w:rFonts w:asciiTheme="minorBidi" w:hAnsiTheme="minorBidi" w:cstheme="minorBidi"/>
              <w:color w:val="auto"/>
              <w:sz w:val="24"/>
              <w:szCs w:val="24"/>
            </w:rPr>
          </w:pPr>
          <w:r w:rsidRPr="004C6D80">
            <w:rPr>
              <w:rFonts w:asciiTheme="minorBidi" w:eastAsia="Calibri" w:hAnsiTheme="minorBidi" w:cstheme="minorBidi"/>
              <w:color w:val="auto"/>
            </w:rPr>
            <w:t>TABLE OF CONTENTS</w:t>
          </w:r>
          <w:r w:rsidRPr="004C6D80">
            <w:rPr>
              <w:rFonts w:asciiTheme="minorBidi" w:hAnsiTheme="minorBidi" w:cstheme="minorBidi"/>
              <w:color w:val="auto"/>
              <w:sz w:val="24"/>
              <w:szCs w:val="24"/>
            </w:rPr>
            <w:t xml:space="preserve"> </w:t>
          </w:r>
        </w:p>
        <w:p w14:paraId="506354DD" w14:textId="77777777" w:rsidR="004C6D80" w:rsidRPr="004C6D80" w:rsidRDefault="004C6D80" w:rsidP="004C6D80">
          <w:pPr>
            <w:rPr>
              <w:lang w:val="en-US"/>
            </w:rPr>
          </w:pPr>
        </w:p>
        <w:p w14:paraId="5E2DA18B" w14:textId="42469CE0" w:rsidR="00CB196C" w:rsidRPr="000E4ADF" w:rsidRDefault="002C31DA">
          <w:pPr>
            <w:pStyle w:val="TOC1"/>
            <w:rPr>
              <w:rFonts w:asciiTheme="minorBidi" w:eastAsiaTheme="minorEastAsia" w:hAnsiTheme="minorBidi" w:cstheme="minorBidi"/>
              <w:noProof/>
              <w:kern w:val="2"/>
              <w:sz w:val="24"/>
              <w:szCs w:val="24"/>
              <w:lang w:val="en-ZA" w:eastAsia="en-ZA"/>
              <w14:ligatures w14:val="standardContextual"/>
            </w:rPr>
          </w:pPr>
          <w:r w:rsidRPr="000E4ADF">
            <w:rPr>
              <w:rFonts w:asciiTheme="minorBidi" w:hAnsiTheme="minorBidi" w:cstheme="minorBidi"/>
              <w:sz w:val="24"/>
              <w:szCs w:val="24"/>
            </w:rPr>
            <w:fldChar w:fldCharType="begin"/>
          </w:r>
          <w:r w:rsidRPr="000E4ADF">
            <w:rPr>
              <w:rFonts w:asciiTheme="minorBidi" w:hAnsiTheme="minorBidi" w:cstheme="minorBidi"/>
              <w:sz w:val="24"/>
              <w:szCs w:val="24"/>
            </w:rPr>
            <w:instrText xml:space="preserve"> TOC \o "1-3" \h \z \u </w:instrText>
          </w:r>
          <w:r w:rsidRPr="000E4ADF">
            <w:rPr>
              <w:rFonts w:asciiTheme="minorBidi" w:hAnsiTheme="minorBidi" w:cstheme="minorBidi"/>
              <w:sz w:val="24"/>
              <w:szCs w:val="24"/>
            </w:rPr>
            <w:fldChar w:fldCharType="separate"/>
          </w:r>
          <w:hyperlink w:anchor="_Toc226553429" w:history="1">
            <w:r w:rsidR="00CB196C" w:rsidRPr="000E4ADF">
              <w:rPr>
                <w:rStyle w:val="Hyperlink"/>
                <w:rFonts w:asciiTheme="minorBidi" w:hAnsiTheme="minorBidi" w:cstheme="minorBidi"/>
                <w:noProof/>
                <w:kern w:val="32"/>
                <w:sz w:val="24"/>
                <w:szCs w:val="24"/>
              </w:rPr>
              <w:t>1.</w:t>
            </w:r>
            <w:r w:rsidR="00CB196C" w:rsidRPr="000E4ADF">
              <w:rPr>
                <w:rFonts w:asciiTheme="minorBidi" w:eastAsiaTheme="minorEastAsia" w:hAnsiTheme="minorBidi" w:cstheme="minorBidi"/>
                <w:noProof/>
                <w:kern w:val="2"/>
                <w:sz w:val="24"/>
                <w:szCs w:val="24"/>
                <w:lang w:val="en-ZA" w:eastAsia="en-ZA"/>
                <w14:ligatures w14:val="standardContextual"/>
              </w:rPr>
              <w:tab/>
            </w:r>
            <w:r w:rsidR="00CB196C" w:rsidRPr="000E4ADF">
              <w:rPr>
                <w:rStyle w:val="Hyperlink"/>
                <w:rFonts w:asciiTheme="minorBidi" w:hAnsiTheme="minorBidi" w:cstheme="minorBidi"/>
                <w:noProof/>
                <w:kern w:val="32"/>
                <w:sz w:val="24"/>
                <w:szCs w:val="24"/>
              </w:rPr>
              <w:t>TITLE OF THE POLICY</w:t>
            </w:r>
            <w:r w:rsidR="00CB196C" w:rsidRPr="000E4ADF">
              <w:rPr>
                <w:rFonts w:asciiTheme="minorBidi" w:hAnsiTheme="minorBidi" w:cstheme="minorBidi"/>
                <w:noProof/>
                <w:webHidden/>
                <w:sz w:val="24"/>
                <w:szCs w:val="24"/>
              </w:rPr>
              <w:tab/>
            </w:r>
            <w:r w:rsidR="00CB196C" w:rsidRPr="000E4ADF">
              <w:rPr>
                <w:rFonts w:asciiTheme="minorBidi" w:hAnsiTheme="minorBidi" w:cstheme="minorBidi"/>
                <w:noProof/>
                <w:webHidden/>
                <w:sz w:val="24"/>
                <w:szCs w:val="24"/>
              </w:rPr>
              <w:fldChar w:fldCharType="begin"/>
            </w:r>
            <w:r w:rsidR="00CB196C" w:rsidRPr="000E4ADF">
              <w:rPr>
                <w:rFonts w:asciiTheme="minorBidi" w:hAnsiTheme="minorBidi" w:cstheme="minorBidi"/>
                <w:noProof/>
                <w:webHidden/>
                <w:sz w:val="24"/>
                <w:szCs w:val="24"/>
              </w:rPr>
              <w:instrText xml:space="preserve"> PAGEREF _Toc226553429 \h </w:instrText>
            </w:r>
            <w:r w:rsidR="00CB196C" w:rsidRPr="000E4ADF">
              <w:rPr>
                <w:rFonts w:asciiTheme="minorBidi" w:hAnsiTheme="minorBidi" w:cstheme="minorBidi"/>
                <w:noProof/>
                <w:webHidden/>
                <w:sz w:val="24"/>
                <w:szCs w:val="24"/>
              </w:rPr>
            </w:r>
            <w:r w:rsidR="00CB196C" w:rsidRPr="000E4ADF">
              <w:rPr>
                <w:rFonts w:asciiTheme="minorBidi" w:hAnsiTheme="minorBidi" w:cstheme="minorBidi"/>
                <w:noProof/>
                <w:webHidden/>
                <w:sz w:val="24"/>
                <w:szCs w:val="24"/>
              </w:rPr>
              <w:fldChar w:fldCharType="separate"/>
            </w:r>
            <w:r w:rsidR="00CB196C" w:rsidRPr="000E4ADF">
              <w:rPr>
                <w:rFonts w:asciiTheme="minorBidi" w:hAnsiTheme="minorBidi" w:cstheme="minorBidi"/>
                <w:noProof/>
                <w:webHidden/>
                <w:sz w:val="24"/>
                <w:szCs w:val="24"/>
              </w:rPr>
              <w:t>5</w:t>
            </w:r>
            <w:r w:rsidR="00CB196C" w:rsidRPr="000E4ADF">
              <w:rPr>
                <w:rFonts w:asciiTheme="minorBidi" w:hAnsiTheme="minorBidi" w:cstheme="minorBidi"/>
                <w:noProof/>
                <w:webHidden/>
                <w:sz w:val="24"/>
                <w:szCs w:val="24"/>
              </w:rPr>
              <w:fldChar w:fldCharType="end"/>
            </w:r>
          </w:hyperlink>
        </w:p>
        <w:p w14:paraId="179B2E69" w14:textId="6E286DD6"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0" w:history="1">
            <w:r w:rsidRPr="000E4ADF">
              <w:rPr>
                <w:rStyle w:val="Hyperlink"/>
                <w:rFonts w:asciiTheme="minorBidi" w:hAnsiTheme="minorBidi" w:cstheme="minorBidi"/>
                <w:noProof/>
                <w:kern w:val="32"/>
                <w:sz w:val="24"/>
                <w:szCs w:val="24"/>
              </w:rPr>
              <w:t>2.</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EFFECTIVE DATE</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_Toc226553430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5</w:t>
            </w:r>
            <w:r w:rsidRPr="000E4ADF">
              <w:rPr>
                <w:rFonts w:asciiTheme="minorBidi" w:hAnsiTheme="minorBidi" w:cstheme="minorBidi"/>
                <w:noProof/>
                <w:webHidden/>
                <w:sz w:val="24"/>
                <w:szCs w:val="24"/>
              </w:rPr>
              <w:fldChar w:fldCharType="end"/>
            </w:r>
          </w:hyperlink>
        </w:p>
        <w:p w14:paraId="37502E9D" w14:textId="53BFFE12"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1" w:history="1">
            <w:r w:rsidRPr="000E4ADF">
              <w:rPr>
                <w:rStyle w:val="Hyperlink"/>
                <w:rFonts w:asciiTheme="minorBidi" w:hAnsiTheme="minorBidi" w:cstheme="minorBidi"/>
                <w:noProof/>
                <w:kern w:val="32"/>
                <w:sz w:val="24"/>
                <w:szCs w:val="24"/>
              </w:rPr>
              <w:t>3.</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DATE OF NEXT REVIEW</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_Toc226553431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5</w:t>
            </w:r>
            <w:r w:rsidRPr="000E4ADF">
              <w:rPr>
                <w:rFonts w:asciiTheme="minorBidi" w:hAnsiTheme="minorBidi" w:cstheme="minorBidi"/>
                <w:noProof/>
                <w:webHidden/>
                <w:sz w:val="24"/>
                <w:szCs w:val="24"/>
              </w:rPr>
              <w:fldChar w:fldCharType="end"/>
            </w:r>
          </w:hyperlink>
        </w:p>
        <w:p w14:paraId="1A1906EB" w14:textId="44571C2C"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2" w:history="1">
            <w:r w:rsidRPr="000E4ADF">
              <w:rPr>
                <w:rStyle w:val="Hyperlink"/>
                <w:rFonts w:asciiTheme="minorBidi" w:hAnsiTheme="minorBidi" w:cstheme="minorBidi"/>
                <w:noProof/>
                <w:kern w:val="32"/>
                <w:sz w:val="24"/>
                <w:szCs w:val="24"/>
              </w:rPr>
              <w:t>4.</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REVISION HISTORY</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_Toc226553432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5</w:t>
            </w:r>
            <w:r w:rsidRPr="000E4ADF">
              <w:rPr>
                <w:rFonts w:asciiTheme="minorBidi" w:hAnsiTheme="minorBidi" w:cstheme="minorBidi"/>
                <w:noProof/>
                <w:webHidden/>
                <w:sz w:val="24"/>
                <w:szCs w:val="24"/>
              </w:rPr>
              <w:fldChar w:fldCharType="end"/>
            </w:r>
          </w:hyperlink>
        </w:p>
        <w:p w14:paraId="4D2B1C98" w14:textId="30F0CF5E"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3" w:history="1">
            <w:r w:rsidRPr="000E4ADF">
              <w:rPr>
                <w:rStyle w:val="Hyperlink"/>
                <w:rFonts w:asciiTheme="minorBidi" w:hAnsiTheme="minorBidi" w:cstheme="minorBidi"/>
                <w:noProof/>
                <w:kern w:val="32"/>
                <w:sz w:val="24"/>
                <w:szCs w:val="24"/>
              </w:rPr>
              <w:t>5.</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PREAMBLE</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_Toc226553433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5</w:t>
            </w:r>
            <w:r w:rsidRPr="000E4ADF">
              <w:rPr>
                <w:rFonts w:asciiTheme="minorBidi" w:hAnsiTheme="minorBidi" w:cstheme="minorBidi"/>
                <w:noProof/>
                <w:webHidden/>
                <w:sz w:val="24"/>
                <w:szCs w:val="24"/>
              </w:rPr>
              <w:fldChar w:fldCharType="end"/>
            </w:r>
          </w:hyperlink>
        </w:p>
        <w:p w14:paraId="09F4C80B" w14:textId="18BA4856"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4" w:history="1">
            <w:r w:rsidRPr="000E4ADF">
              <w:rPr>
                <w:rStyle w:val="Hyperlink"/>
                <w:rFonts w:asciiTheme="minorBidi" w:hAnsiTheme="minorBidi" w:cstheme="minorBidi"/>
                <w:noProof/>
                <w:kern w:val="32"/>
                <w:sz w:val="24"/>
                <w:szCs w:val="24"/>
              </w:rPr>
              <w:t>6.</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PURPOSE OF THE POLICY</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_Toc226553434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6</w:t>
            </w:r>
            <w:r w:rsidRPr="000E4ADF">
              <w:rPr>
                <w:rFonts w:asciiTheme="minorBidi" w:hAnsiTheme="minorBidi" w:cstheme="minorBidi"/>
                <w:noProof/>
                <w:webHidden/>
                <w:sz w:val="24"/>
                <w:szCs w:val="24"/>
              </w:rPr>
              <w:fldChar w:fldCharType="end"/>
            </w:r>
          </w:hyperlink>
        </w:p>
        <w:p w14:paraId="0EAAF2CA" w14:textId="6C612523"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5" w:history="1">
            <w:r w:rsidRPr="000E4ADF">
              <w:rPr>
                <w:rStyle w:val="Hyperlink"/>
                <w:rFonts w:asciiTheme="minorBidi" w:hAnsiTheme="minorBidi" w:cstheme="minorBidi"/>
                <w:noProof/>
                <w:kern w:val="32"/>
                <w:sz w:val="24"/>
                <w:szCs w:val="24"/>
              </w:rPr>
              <w:t>7.</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SCOPE OF THE POLICY</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_Toc226553435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6</w:t>
            </w:r>
            <w:r w:rsidRPr="000E4ADF">
              <w:rPr>
                <w:rFonts w:asciiTheme="minorBidi" w:hAnsiTheme="minorBidi" w:cstheme="minorBidi"/>
                <w:noProof/>
                <w:webHidden/>
                <w:sz w:val="24"/>
                <w:szCs w:val="24"/>
              </w:rPr>
              <w:fldChar w:fldCharType="end"/>
            </w:r>
          </w:hyperlink>
        </w:p>
        <w:p w14:paraId="4F30E9FA" w14:textId="59D8F259"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6" w:history="1">
            <w:r w:rsidRPr="000E4ADF">
              <w:rPr>
                <w:rStyle w:val="Hyperlink"/>
                <w:rFonts w:asciiTheme="minorBidi" w:hAnsiTheme="minorBidi" w:cstheme="minorBidi"/>
                <w:noProof/>
                <w:kern w:val="32"/>
                <w:sz w:val="24"/>
                <w:szCs w:val="24"/>
              </w:rPr>
              <w:t>8.</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DEFINITIONS AND ABBREVIATIONS</w:t>
            </w:r>
            <w:r w:rsidR="005F0ECC">
              <w:rPr>
                <w:rStyle w:val="Hyperlink"/>
                <w:rFonts w:asciiTheme="minorBidi" w:hAnsiTheme="minorBidi" w:cstheme="minorBidi"/>
                <w:noProof/>
                <w:kern w:val="32"/>
                <w:sz w:val="24"/>
                <w:szCs w:val="24"/>
              </w:rPr>
              <w:t>0.</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_Toc226553436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6</w:t>
            </w:r>
            <w:r w:rsidRPr="000E4ADF">
              <w:rPr>
                <w:rFonts w:asciiTheme="minorBidi" w:hAnsiTheme="minorBidi" w:cstheme="minorBidi"/>
                <w:noProof/>
                <w:webHidden/>
                <w:sz w:val="24"/>
                <w:szCs w:val="24"/>
              </w:rPr>
              <w:fldChar w:fldCharType="end"/>
            </w:r>
          </w:hyperlink>
        </w:p>
        <w:p w14:paraId="228CF74F" w14:textId="2C7B0118"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7" w:history="1">
            <w:r w:rsidRPr="000E4ADF">
              <w:rPr>
                <w:rStyle w:val="Hyperlink"/>
                <w:rFonts w:asciiTheme="minorBidi" w:hAnsiTheme="minorBidi" w:cstheme="minorBidi"/>
                <w:noProof/>
                <w:kern w:val="32"/>
                <w:sz w:val="24"/>
                <w:szCs w:val="24"/>
              </w:rPr>
              <w:t>9.</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LEGISLATIVE FRAMEWORK</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_Toc226553437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7</w:t>
            </w:r>
            <w:r w:rsidRPr="000E4ADF">
              <w:rPr>
                <w:rFonts w:asciiTheme="minorBidi" w:hAnsiTheme="minorBidi" w:cstheme="minorBidi"/>
                <w:noProof/>
                <w:webHidden/>
                <w:sz w:val="24"/>
                <w:szCs w:val="24"/>
              </w:rPr>
              <w:fldChar w:fldCharType="end"/>
            </w:r>
          </w:hyperlink>
        </w:p>
        <w:p w14:paraId="14F86339" w14:textId="58678003"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8" w:history="1">
            <w:r w:rsidRPr="000E4ADF">
              <w:rPr>
                <w:rStyle w:val="Hyperlink"/>
                <w:rFonts w:asciiTheme="minorBidi" w:hAnsiTheme="minorBidi" w:cstheme="minorBidi"/>
                <w:noProof/>
                <w:kern w:val="32"/>
                <w:sz w:val="24"/>
                <w:szCs w:val="24"/>
              </w:rPr>
              <w:t>10.</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ADMISSION CRITERIA</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_Toc226553438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8</w:t>
            </w:r>
            <w:r w:rsidRPr="000E4ADF">
              <w:rPr>
                <w:rFonts w:asciiTheme="minorBidi" w:hAnsiTheme="minorBidi" w:cstheme="minorBidi"/>
                <w:noProof/>
                <w:webHidden/>
                <w:sz w:val="24"/>
                <w:szCs w:val="24"/>
              </w:rPr>
              <w:fldChar w:fldCharType="end"/>
            </w:r>
          </w:hyperlink>
        </w:p>
        <w:p w14:paraId="18034D2A" w14:textId="3F0D0A39"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39" w:history="1">
            <w:r w:rsidRPr="000E4ADF">
              <w:rPr>
                <w:rStyle w:val="Hyperlink"/>
                <w:rFonts w:asciiTheme="minorBidi" w:hAnsiTheme="minorBidi" w:cstheme="minorBidi"/>
                <w:noProof/>
                <w:kern w:val="32"/>
                <w:sz w:val="24"/>
                <w:szCs w:val="24"/>
              </w:rPr>
              <w:t>11.</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REGISTRATION AND ADMISSION OF LEARNERS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_Toc226553439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10</w:t>
            </w:r>
            <w:r w:rsidRPr="000E4ADF">
              <w:rPr>
                <w:rFonts w:asciiTheme="minorBidi" w:hAnsiTheme="minorBidi" w:cstheme="minorBidi"/>
                <w:noProof/>
                <w:webHidden/>
                <w:sz w:val="24"/>
                <w:szCs w:val="24"/>
              </w:rPr>
              <w:fldChar w:fldCharType="end"/>
            </w:r>
          </w:hyperlink>
        </w:p>
        <w:p w14:paraId="51B3F45C" w14:textId="3586643B"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62" w:history="1">
            <w:r w:rsidRPr="000E4ADF">
              <w:rPr>
                <w:rStyle w:val="Hyperlink"/>
                <w:rFonts w:asciiTheme="minorBidi" w:hAnsiTheme="minorBidi" w:cstheme="minorBidi"/>
                <w:noProof/>
                <w:kern w:val="32"/>
                <w:sz w:val="24"/>
                <w:szCs w:val="24"/>
              </w:rPr>
              <w:t>12.</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PLACEMENT OF LEARNERS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_Toc226553462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11</w:t>
            </w:r>
            <w:r w:rsidRPr="000E4ADF">
              <w:rPr>
                <w:rFonts w:asciiTheme="minorBidi" w:hAnsiTheme="minorBidi" w:cstheme="minorBidi"/>
                <w:noProof/>
                <w:webHidden/>
                <w:sz w:val="24"/>
                <w:szCs w:val="24"/>
              </w:rPr>
              <w:fldChar w:fldCharType="end"/>
            </w:r>
          </w:hyperlink>
        </w:p>
        <w:p w14:paraId="7FB25EC9" w14:textId="04DC1D00"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485" w:history="1">
            <w:r w:rsidRPr="000E4ADF">
              <w:rPr>
                <w:rStyle w:val="Hyperlink"/>
                <w:rFonts w:asciiTheme="minorBidi" w:hAnsiTheme="minorBidi" w:cstheme="minorBidi"/>
                <w:noProof/>
                <w:kern w:val="32"/>
                <w:sz w:val="24"/>
                <w:szCs w:val="24"/>
              </w:rPr>
              <w:t>13.</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AGE REQUIREMENTS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_Toc226553485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12</w:t>
            </w:r>
            <w:r w:rsidRPr="000E4ADF">
              <w:rPr>
                <w:rFonts w:asciiTheme="minorBidi" w:hAnsiTheme="minorBidi" w:cstheme="minorBidi"/>
                <w:noProof/>
                <w:webHidden/>
                <w:sz w:val="24"/>
                <w:szCs w:val="24"/>
              </w:rPr>
              <w:fldChar w:fldCharType="end"/>
            </w:r>
          </w:hyperlink>
        </w:p>
        <w:p w14:paraId="78EB3E66" w14:textId="48EB4A93"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08" w:history="1">
            <w:r w:rsidRPr="000E4ADF">
              <w:rPr>
                <w:rStyle w:val="Hyperlink"/>
                <w:rFonts w:asciiTheme="minorBidi" w:hAnsiTheme="minorBidi" w:cstheme="minorBidi"/>
                <w:noProof/>
                <w:kern w:val="32"/>
                <w:sz w:val="24"/>
                <w:szCs w:val="24"/>
              </w:rPr>
              <w:t>14.</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SCHOOL ADMISSION TEAM</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_Toc226553508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13</w:t>
            </w:r>
            <w:r w:rsidRPr="000E4ADF">
              <w:rPr>
                <w:rFonts w:asciiTheme="minorBidi" w:hAnsiTheme="minorBidi" w:cstheme="minorBidi"/>
                <w:noProof/>
                <w:webHidden/>
                <w:sz w:val="24"/>
                <w:szCs w:val="24"/>
              </w:rPr>
              <w:fldChar w:fldCharType="end"/>
            </w:r>
          </w:hyperlink>
        </w:p>
        <w:p w14:paraId="73C5D925" w14:textId="51C324F8"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1" w:history="1">
            <w:r w:rsidRPr="000E4ADF">
              <w:rPr>
                <w:rStyle w:val="Hyperlink"/>
                <w:rFonts w:asciiTheme="minorBidi" w:hAnsiTheme="minorBidi" w:cstheme="minorBidi"/>
                <w:noProof/>
                <w:kern w:val="32"/>
                <w:sz w:val="24"/>
                <w:szCs w:val="24"/>
              </w:rPr>
              <w:t>15.</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ROLES AND RESPONSIBILITIES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_Toc226553531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14</w:t>
            </w:r>
            <w:r w:rsidRPr="000E4ADF">
              <w:rPr>
                <w:rFonts w:asciiTheme="minorBidi" w:hAnsiTheme="minorBidi" w:cstheme="minorBidi"/>
                <w:noProof/>
                <w:webHidden/>
                <w:sz w:val="24"/>
                <w:szCs w:val="24"/>
              </w:rPr>
              <w:fldChar w:fldCharType="end"/>
            </w:r>
          </w:hyperlink>
        </w:p>
        <w:p w14:paraId="082857A8" w14:textId="0995F21E"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2" w:history="1">
            <w:r w:rsidRPr="000E4ADF">
              <w:rPr>
                <w:rStyle w:val="Hyperlink"/>
                <w:rFonts w:asciiTheme="minorBidi" w:hAnsiTheme="minorBidi" w:cstheme="minorBidi"/>
                <w:noProof/>
                <w:kern w:val="32"/>
                <w:sz w:val="24"/>
                <w:szCs w:val="24"/>
              </w:rPr>
              <w:t>16.</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SCHOOL ZONING</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_Toc226553532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18</w:t>
            </w:r>
            <w:r w:rsidRPr="000E4ADF">
              <w:rPr>
                <w:rFonts w:asciiTheme="minorBidi" w:hAnsiTheme="minorBidi" w:cstheme="minorBidi"/>
                <w:noProof/>
                <w:webHidden/>
                <w:sz w:val="24"/>
                <w:szCs w:val="24"/>
              </w:rPr>
              <w:fldChar w:fldCharType="end"/>
            </w:r>
          </w:hyperlink>
        </w:p>
        <w:p w14:paraId="0EB77B36" w14:textId="493EFD1C"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3" w:history="1">
            <w:r w:rsidRPr="000E4ADF">
              <w:rPr>
                <w:rStyle w:val="Hyperlink"/>
                <w:rFonts w:asciiTheme="minorBidi" w:hAnsiTheme="minorBidi" w:cstheme="minorBidi"/>
                <w:noProof/>
                <w:kern w:val="32"/>
                <w:sz w:val="24"/>
                <w:szCs w:val="24"/>
              </w:rPr>
              <w:t>17.</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DOCUMENTS REQUIRED FOR ADMISSION</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_Toc226553533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18</w:t>
            </w:r>
            <w:r w:rsidRPr="000E4ADF">
              <w:rPr>
                <w:rFonts w:asciiTheme="minorBidi" w:hAnsiTheme="minorBidi" w:cstheme="minorBidi"/>
                <w:noProof/>
                <w:webHidden/>
                <w:sz w:val="24"/>
                <w:szCs w:val="24"/>
              </w:rPr>
              <w:fldChar w:fldCharType="end"/>
            </w:r>
          </w:hyperlink>
        </w:p>
        <w:p w14:paraId="2FFE7C6B" w14:textId="4174A109"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4" w:history="1">
            <w:r w:rsidRPr="000E4ADF">
              <w:rPr>
                <w:rStyle w:val="Hyperlink"/>
                <w:rFonts w:asciiTheme="minorBidi" w:hAnsiTheme="minorBidi" w:cstheme="minorBidi"/>
                <w:noProof/>
                <w:kern w:val="32"/>
                <w:sz w:val="24"/>
                <w:szCs w:val="24"/>
              </w:rPr>
              <w:t>18.</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ADMISSION OF NON-CITIZENS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_Toc226553534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19</w:t>
            </w:r>
            <w:r w:rsidRPr="000E4ADF">
              <w:rPr>
                <w:rFonts w:asciiTheme="minorBidi" w:hAnsiTheme="minorBidi" w:cstheme="minorBidi"/>
                <w:noProof/>
                <w:webHidden/>
                <w:sz w:val="24"/>
                <w:szCs w:val="24"/>
              </w:rPr>
              <w:fldChar w:fldCharType="end"/>
            </w:r>
          </w:hyperlink>
        </w:p>
        <w:p w14:paraId="50F7D861" w14:textId="263E563F"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5" w:history="1">
            <w:r w:rsidRPr="000E4ADF">
              <w:rPr>
                <w:rStyle w:val="Hyperlink"/>
                <w:rFonts w:asciiTheme="minorBidi" w:hAnsiTheme="minorBidi" w:cstheme="minorBidi"/>
                <w:noProof/>
                <w:kern w:val="32"/>
                <w:sz w:val="24"/>
                <w:szCs w:val="24"/>
              </w:rPr>
              <w:t>19.</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ADMISSION PROCEDURE</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_Toc226553535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20</w:t>
            </w:r>
            <w:r w:rsidRPr="000E4ADF">
              <w:rPr>
                <w:rFonts w:asciiTheme="minorBidi" w:hAnsiTheme="minorBidi" w:cstheme="minorBidi"/>
                <w:noProof/>
                <w:webHidden/>
                <w:sz w:val="24"/>
                <w:szCs w:val="24"/>
              </w:rPr>
              <w:fldChar w:fldCharType="end"/>
            </w:r>
          </w:hyperlink>
        </w:p>
        <w:p w14:paraId="4F34F454" w14:textId="75293635"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6" w:history="1">
            <w:r w:rsidRPr="000E4ADF">
              <w:rPr>
                <w:rStyle w:val="Hyperlink"/>
                <w:rFonts w:asciiTheme="minorBidi" w:hAnsiTheme="minorBidi" w:cstheme="minorBidi"/>
                <w:noProof/>
                <w:kern w:val="32"/>
                <w:sz w:val="24"/>
                <w:szCs w:val="24"/>
              </w:rPr>
              <w:t>20.</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RIGHTS OF PARENTS/GUARDIANS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_Toc226553536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21</w:t>
            </w:r>
            <w:r w:rsidRPr="000E4ADF">
              <w:rPr>
                <w:rFonts w:asciiTheme="minorBidi" w:hAnsiTheme="minorBidi" w:cstheme="minorBidi"/>
                <w:noProof/>
                <w:webHidden/>
                <w:sz w:val="24"/>
                <w:szCs w:val="24"/>
              </w:rPr>
              <w:fldChar w:fldCharType="end"/>
            </w:r>
          </w:hyperlink>
        </w:p>
        <w:p w14:paraId="3D8E145B" w14:textId="420409E3"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7" w:history="1">
            <w:r w:rsidRPr="000E4ADF">
              <w:rPr>
                <w:rStyle w:val="Hyperlink"/>
                <w:rFonts w:asciiTheme="minorBidi" w:hAnsiTheme="minorBidi" w:cstheme="minorBidi"/>
                <w:noProof/>
                <w:kern w:val="32"/>
                <w:sz w:val="24"/>
                <w:szCs w:val="24"/>
              </w:rPr>
              <w:t>21.</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OBJECTIONS AND APPEALS</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_Toc226553537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22</w:t>
            </w:r>
            <w:r w:rsidRPr="000E4ADF">
              <w:rPr>
                <w:rFonts w:asciiTheme="minorBidi" w:hAnsiTheme="minorBidi" w:cstheme="minorBidi"/>
                <w:noProof/>
                <w:webHidden/>
                <w:sz w:val="24"/>
                <w:szCs w:val="24"/>
              </w:rPr>
              <w:fldChar w:fldCharType="end"/>
            </w:r>
          </w:hyperlink>
        </w:p>
        <w:p w14:paraId="0EAFB8BC" w14:textId="790E000B" w:rsidR="00CB196C" w:rsidRPr="000E4ADF" w:rsidRDefault="00CB196C">
          <w:pPr>
            <w:pStyle w:val="TOC1"/>
            <w:rPr>
              <w:rFonts w:asciiTheme="minorBidi" w:eastAsiaTheme="minorEastAsia" w:hAnsiTheme="minorBidi" w:cstheme="minorBidi"/>
              <w:noProof/>
              <w:kern w:val="2"/>
              <w:sz w:val="24"/>
              <w:szCs w:val="24"/>
              <w:lang w:val="en-ZA" w:eastAsia="en-ZA"/>
              <w14:ligatures w14:val="standardContextual"/>
            </w:rPr>
          </w:pPr>
          <w:hyperlink w:anchor="_Toc226553538" w:history="1">
            <w:r w:rsidRPr="000E4ADF">
              <w:rPr>
                <w:rStyle w:val="Hyperlink"/>
                <w:rFonts w:asciiTheme="minorBidi" w:hAnsiTheme="minorBidi" w:cstheme="minorBidi"/>
                <w:noProof/>
                <w:kern w:val="32"/>
                <w:sz w:val="24"/>
                <w:szCs w:val="24"/>
              </w:rPr>
              <w:t>22.</w:t>
            </w:r>
            <w:r w:rsidRPr="000E4ADF">
              <w:rPr>
                <w:rFonts w:asciiTheme="minorBidi" w:eastAsiaTheme="minorEastAsia" w:hAnsiTheme="minorBidi" w:cstheme="minorBidi"/>
                <w:noProof/>
                <w:kern w:val="2"/>
                <w:sz w:val="24"/>
                <w:szCs w:val="24"/>
                <w:lang w:val="en-ZA" w:eastAsia="en-ZA"/>
                <w14:ligatures w14:val="standardContextual"/>
              </w:rPr>
              <w:tab/>
            </w:r>
            <w:r w:rsidRPr="000E4ADF">
              <w:rPr>
                <w:rStyle w:val="Hyperlink"/>
                <w:rFonts w:asciiTheme="minorBidi" w:hAnsiTheme="minorBidi" w:cstheme="minorBidi"/>
                <w:noProof/>
                <w:kern w:val="32"/>
                <w:sz w:val="24"/>
                <w:szCs w:val="24"/>
              </w:rPr>
              <w:t>APPROVAL</w:t>
            </w:r>
            <w:r w:rsidRPr="000E4ADF">
              <w:rPr>
                <w:rFonts w:asciiTheme="minorBidi" w:hAnsiTheme="minorBidi" w:cstheme="minorBidi"/>
                <w:noProof/>
                <w:webHidden/>
                <w:sz w:val="24"/>
                <w:szCs w:val="24"/>
              </w:rPr>
              <w:tab/>
            </w:r>
            <w:r w:rsidRPr="000E4ADF">
              <w:rPr>
                <w:rFonts w:asciiTheme="minorBidi" w:hAnsiTheme="minorBidi" w:cstheme="minorBidi"/>
                <w:noProof/>
                <w:webHidden/>
                <w:sz w:val="24"/>
                <w:szCs w:val="24"/>
              </w:rPr>
              <w:fldChar w:fldCharType="begin"/>
            </w:r>
            <w:r w:rsidRPr="000E4ADF">
              <w:rPr>
                <w:rFonts w:asciiTheme="minorBidi" w:hAnsiTheme="minorBidi" w:cstheme="minorBidi"/>
                <w:noProof/>
                <w:webHidden/>
                <w:sz w:val="24"/>
                <w:szCs w:val="24"/>
              </w:rPr>
              <w:instrText xml:space="preserve"> PAGEREF _Toc226553538 \h </w:instrText>
            </w:r>
            <w:r w:rsidRPr="000E4ADF">
              <w:rPr>
                <w:rFonts w:asciiTheme="minorBidi" w:hAnsiTheme="minorBidi" w:cstheme="minorBidi"/>
                <w:noProof/>
                <w:webHidden/>
                <w:sz w:val="24"/>
                <w:szCs w:val="24"/>
              </w:rPr>
            </w:r>
            <w:r w:rsidRPr="000E4ADF">
              <w:rPr>
                <w:rFonts w:asciiTheme="minorBidi" w:hAnsiTheme="minorBidi" w:cstheme="minorBidi"/>
                <w:noProof/>
                <w:webHidden/>
                <w:sz w:val="24"/>
                <w:szCs w:val="24"/>
              </w:rPr>
              <w:fldChar w:fldCharType="separate"/>
            </w:r>
            <w:r w:rsidRPr="000E4ADF">
              <w:rPr>
                <w:rFonts w:asciiTheme="minorBidi" w:hAnsiTheme="minorBidi" w:cstheme="minorBidi"/>
                <w:noProof/>
                <w:webHidden/>
                <w:sz w:val="24"/>
                <w:szCs w:val="24"/>
              </w:rPr>
              <w:t>22</w:t>
            </w:r>
            <w:r w:rsidRPr="000E4ADF">
              <w:rPr>
                <w:rFonts w:asciiTheme="minorBidi" w:hAnsiTheme="minorBidi" w:cstheme="minorBidi"/>
                <w:noProof/>
                <w:webHidden/>
                <w:sz w:val="24"/>
                <w:szCs w:val="24"/>
              </w:rPr>
              <w:fldChar w:fldCharType="end"/>
            </w:r>
          </w:hyperlink>
        </w:p>
        <w:p w14:paraId="08C31719" w14:textId="064EB754" w:rsidR="002C31DA" w:rsidRPr="000E4ADF" w:rsidRDefault="002C31DA">
          <w:r w:rsidRPr="000E4ADF">
            <w:rPr>
              <w:rFonts w:asciiTheme="minorBidi" w:hAnsiTheme="minorBidi" w:cstheme="minorBidi"/>
              <w:noProof/>
            </w:rPr>
            <w:fldChar w:fldCharType="end"/>
          </w:r>
        </w:p>
      </w:sdtContent>
    </w:sdt>
    <w:p w14:paraId="19A91885" w14:textId="37456626" w:rsidR="001A24AE" w:rsidRPr="00E00A62" w:rsidRDefault="001A24AE" w:rsidP="00E00A62">
      <w:pPr>
        <w:spacing w:after="200" w:line="360" w:lineRule="auto"/>
        <w:ind w:left="1440" w:hanging="1440"/>
        <w:jc w:val="both"/>
        <w:rPr>
          <w:rFonts w:asciiTheme="minorBidi" w:eastAsia="Calibri" w:hAnsiTheme="minorBidi" w:cstheme="minorBidi"/>
          <w:b/>
        </w:rPr>
      </w:pPr>
    </w:p>
    <w:p w14:paraId="071E6197" w14:textId="64B0553A" w:rsidR="00E23F05" w:rsidRDefault="00E23F05">
      <w:pPr>
        <w:rPr>
          <w:rFonts w:asciiTheme="minorBidi" w:eastAsia="Calibri" w:hAnsiTheme="minorBidi" w:cstheme="minorBidi"/>
          <w:b/>
        </w:rPr>
      </w:pPr>
      <w:r>
        <w:rPr>
          <w:rFonts w:asciiTheme="minorBidi" w:eastAsia="Calibri" w:hAnsiTheme="minorBidi" w:cstheme="minorBidi"/>
          <w:b/>
        </w:rPr>
        <w:br w:type="page"/>
      </w:r>
    </w:p>
    <w:p w14:paraId="1703F0E4" w14:textId="77777777" w:rsidR="001A24AE" w:rsidRPr="00E00A62" w:rsidRDefault="001A24AE" w:rsidP="00E00A62">
      <w:pPr>
        <w:keepNext/>
        <w:numPr>
          <w:ilvl w:val="0"/>
          <w:numId w:val="33"/>
        </w:numPr>
        <w:spacing w:after="200" w:line="360" w:lineRule="auto"/>
        <w:ind w:left="709" w:hanging="709"/>
        <w:jc w:val="both"/>
        <w:outlineLvl w:val="0"/>
        <w:rPr>
          <w:rFonts w:asciiTheme="minorBidi" w:hAnsiTheme="minorBidi" w:cstheme="minorBidi"/>
          <w:b/>
          <w:bCs/>
          <w:kern w:val="32"/>
        </w:rPr>
      </w:pPr>
      <w:bookmarkStart w:id="0" w:name="_Toc184919628"/>
      <w:bookmarkStart w:id="1" w:name="_Toc226553429"/>
      <w:r w:rsidRPr="00E00A62">
        <w:rPr>
          <w:rFonts w:asciiTheme="minorBidi" w:hAnsiTheme="minorBidi" w:cstheme="minorBidi"/>
          <w:b/>
          <w:bCs/>
          <w:kern w:val="32"/>
        </w:rPr>
        <w:lastRenderedPageBreak/>
        <w:t>TITLE OF THE POLICY</w:t>
      </w:r>
      <w:bookmarkEnd w:id="0"/>
      <w:bookmarkEnd w:id="1"/>
      <w:r w:rsidRPr="00E00A62">
        <w:rPr>
          <w:rFonts w:asciiTheme="minorBidi" w:hAnsiTheme="minorBidi" w:cstheme="minorBidi"/>
          <w:b/>
          <w:bCs/>
          <w:kern w:val="32"/>
        </w:rPr>
        <w:t xml:space="preserve"> </w:t>
      </w:r>
    </w:p>
    <w:p w14:paraId="0D3D29A8" w14:textId="77777777" w:rsidR="001A24AE" w:rsidRPr="00E00A62" w:rsidRDefault="001A24AE" w:rsidP="00E00A62">
      <w:pPr>
        <w:spacing w:line="360" w:lineRule="auto"/>
        <w:ind w:left="709"/>
        <w:jc w:val="both"/>
        <w:rPr>
          <w:rFonts w:asciiTheme="minorBidi" w:eastAsia="Calibri" w:hAnsiTheme="minorBidi" w:cstheme="minorBidi"/>
        </w:rPr>
      </w:pPr>
      <w:r w:rsidRPr="00E00A62">
        <w:rPr>
          <w:rFonts w:asciiTheme="minorBidi" w:eastAsia="Calibri" w:hAnsiTheme="minorBidi" w:cstheme="minorBidi"/>
        </w:rPr>
        <w:t xml:space="preserve">The Admission Policy of </w:t>
      </w:r>
      <w:r w:rsidRPr="00E00A62">
        <w:rPr>
          <w:rFonts w:asciiTheme="minorBidi" w:eastAsia="Calibri" w:hAnsiTheme="minorBidi" w:cstheme="minorBidi"/>
          <w:i/>
          <w:color w:val="808080"/>
        </w:rPr>
        <w:t>name of school</w:t>
      </w:r>
    </w:p>
    <w:p w14:paraId="7E73C8CD" w14:textId="77777777" w:rsidR="001A24AE" w:rsidRPr="00E00A62" w:rsidRDefault="001A24AE" w:rsidP="00E00A62">
      <w:pPr>
        <w:spacing w:line="360" w:lineRule="auto"/>
        <w:ind w:left="1276" w:hanging="283"/>
        <w:jc w:val="both"/>
        <w:rPr>
          <w:rFonts w:asciiTheme="minorBidi" w:eastAsia="Calibri" w:hAnsiTheme="minorBidi" w:cstheme="minorBidi"/>
        </w:rPr>
      </w:pPr>
    </w:p>
    <w:p w14:paraId="3AEB5835" w14:textId="77777777" w:rsidR="001A24AE" w:rsidRPr="00E00A62" w:rsidRDefault="001A24AE" w:rsidP="00E00A62">
      <w:pPr>
        <w:keepNext/>
        <w:numPr>
          <w:ilvl w:val="0"/>
          <w:numId w:val="33"/>
        </w:numPr>
        <w:spacing w:after="200" w:line="360" w:lineRule="auto"/>
        <w:ind w:left="709" w:hanging="709"/>
        <w:jc w:val="both"/>
        <w:outlineLvl w:val="0"/>
        <w:rPr>
          <w:rFonts w:asciiTheme="minorBidi" w:hAnsiTheme="minorBidi" w:cstheme="minorBidi"/>
          <w:b/>
          <w:bCs/>
          <w:kern w:val="32"/>
        </w:rPr>
      </w:pPr>
      <w:bookmarkStart w:id="2" w:name="_Toc184919629"/>
      <w:bookmarkStart w:id="3" w:name="_Toc226553430"/>
      <w:r w:rsidRPr="00E00A62">
        <w:rPr>
          <w:rFonts w:asciiTheme="minorBidi" w:hAnsiTheme="minorBidi" w:cstheme="minorBidi"/>
          <w:b/>
          <w:bCs/>
          <w:kern w:val="32"/>
        </w:rPr>
        <w:t>EFFECTIVE DATE</w:t>
      </w:r>
      <w:bookmarkEnd w:id="2"/>
      <w:bookmarkEnd w:id="3"/>
      <w:r w:rsidRPr="00E00A62">
        <w:rPr>
          <w:rFonts w:asciiTheme="minorBidi" w:hAnsiTheme="minorBidi" w:cstheme="minorBidi"/>
          <w:b/>
          <w:bCs/>
          <w:kern w:val="32"/>
        </w:rPr>
        <w:t xml:space="preserve"> </w:t>
      </w:r>
    </w:p>
    <w:p w14:paraId="71A3CD48" w14:textId="77777777" w:rsidR="001A24AE" w:rsidRPr="00E00A62" w:rsidRDefault="001A24AE" w:rsidP="00E00A62">
      <w:pPr>
        <w:spacing w:line="360" w:lineRule="auto"/>
        <w:ind w:left="709"/>
        <w:jc w:val="both"/>
        <w:rPr>
          <w:rFonts w:asciiTheme="minorBidi" w:eastAsia="Calibri" w:hAnsiTheme="minorBidi" w:cstheme="minorBidi"/>
          <w:i/>
          <w:color w:val="808080"/>
        </w:rPr>
      </w:pPr>
      <w:r w:rsidRPr="00E00A62">
        <w:rPr>
          <w:rFonts w:asciiTheme="minorBidi" w:eastAsia="Calibri" w:hAnsiTheme="minorBidi" w:cstheme="minorBidi"/>
          <w:i/>
          <w:color w:val="808080"/>
        </w:rPr>
        <w:t>1 January 2024</w:t>
      </w:r>
    </w:p>
    <w:p w14:paraId="34072FCE" w14:textId="77777777" w:rsidR="001A24AE" w:rsidRPr="00E00A62" w:rsidRDefault="001A24AE" w:rsidP="00E00A62">
      <w:pPr>
        <w:spacing w:line="360" w:lineRule="auto"/>
        <w:ind w:left="851" w:firstLine="142"/>
        <w:jc w:val="both"/>
        <w:rPr>
          <w:rFonts w:asciiTheme="minorBidi" w:eastAsia="Calibri" w:hAnsiTheme="minorBidi" w:cstheme="minorBidi"/>
        </w:rPr>
      </w:pPr>
    </w:p>
    <w:p w14:paraId="12C1B400" w14:textId="77777777" w:rsidR="001A24AE" w:rsidRPr="00E00A62" w:rsidRDefault="001A24AE" w:rsidP="00E00A62">
      <w:pPr>
        <w:keepNext/>
        <w:numPr>
          <w:ilvl w:val="0"/>
          <w:numId w:val="37"/>
        </w:numPr>
        <w:spacing w:after="200" w:line="360" w:lineRule="auto"/>
        <w:ind w:left="709" w:hanging="709"/>
        <w:jc w:val="both"/>
        <w:outlineLvl w:val="0"/>
        <w:rPr>
          <w:rFonts w:asciiTheme="minorBidi" w:hAnsiTheme="minorBidi" w:cstheme="minorBidi"/>
          <w:b/>
          <w:bCs/>
          <w:kern w:val="32"/>
        </w:rPr>
      </w:pPr>
      <w:bookmarkStart w:id="4" w:name="_Toc184919630"/>
      <w:bookmarkStart w:id="5" w:name="_Toc226553431"/>
      <w:r w:rsidRPr="00E00A62">
        <w:rPr>
          <w:rFonts w:asciiTheme="minorBidi" w:hAnsiTheme="minorBidi" w:cstheme="minorBidi"/>
          <w:b/>
          <w:bCs/>
          <w:kern w:val="32"/>
        </w:rPr>
        <w:t>DATE OF NEXT REVIEW</w:t>
      </w:r>
      <w:bookmarkEnd w:id="4"/>
      <w:bookmarkEnd w:id="5"/>
      <w:r w:rsidRPr="00E00A62">
        <w:rPr>
          <w:rFonts w:asciiTheme="minorBidi" w:hAnsiTheme="minorBidi" w:cstheme="minorBidi"/>
          <w:b/>
          <w:bCs/>
          <w:kern w:val="32"/>
        </w:rPr>
        <w:t xml:space="preserve"> </w:t>
      </w:r>
    </w:p>
    <w:p w14:paraId="2C232663" w14:textId="77777777" w:rsidR="001A24AE" w:rsidRPr="00E00A62" w:rsidRDefault="001A24AE" w:rsidP="00E00A62">
      <w:pPr>
        <w:spacing w:line="360" w:lineRule="auto"/>
        <w:ind w:left="709"/>
        <w:jc w:val="both"/>
        <w:rPr>
          <w:rFonts w:asciiTheme="minorBidi" w:eastAsia="Calibri" w:hAnsiTheme="minorBidi" w:cstheme="minorBidi"/>
          <w:i/>
          <w:color w:val="808080"/>
        </w:rPr>
      </w:pPr>
      <w:r w:rsidRPr="00E00A62">
        <w:rPr>
          <w:rFonts w:asciiTheme="minorBidi" w:eastAsia="Calibri" w:hAnsiTheme="minorBidi" w:cstheme="minorBidi"/>
          <w:i/>
          <w:color w:val="808080"/>
        </w:rPr>
        <w:t>1 April 2024</w:t>
      </w:r>
    </w:p>
    <w:p w14:paraId="5B847B41" w14:textId="77777777" w:rsidR="001A24AE" w:rsidRPr="00E00A62" w:rsidRDefault="001A24AE" w:rsidP="00E00A62">
      <w:pPr>
        <w:spacing w:line="360" w:lineRule="auto"/>
        <w:ind w:left="851" w:hanging="425"/>
        <w:jc w:val="both"/>
        <w:rPr>
          <w:rFonts w:asciiTheme="minorBidi" w:eastAsia="Calibri" w:hAnsiTheme="minorBidi" w:cstheme="minorBidi"/>
        </w:rPr>
      </w:pPr>
    </w:p>
    <w:p w14:paraId="04795DE9" w14:textId="77777777" w:rsidR="001A24AE" w:rsidRPr="00E00A62" w:rsidRDefault="001A24AE" w:rsidP="00E00A62">
      <w:pPr>
        <w:keepNext/>
        <w:numPr>
          <w:ilvl w:val="0"/>
          <w:numId w:val="37"/>
        </w:numPr>
        <w:spacing w:after="200" w:line="360" w:lineRule="auto"/>
        <w:ind w:left="709" w:hanging="709"/>
        <w:jc w:val="both"/>
        <w:outlineLvl w:val="0"/>
        <w:rPr>
          <w:rFonts w:asciiTheme="minorBidi" w:hAnsiTheme="minorBidi" w:cstheme="minorBidi"/>
          <w:b/>
          <w:bCs/>
          <w:kern w:val="32"/>
        </w:rPr>
      </w:pPr>
      <w:bookmarkStart w:id="6" w:name="_Toc184919631"/>
      <w:bookmarkStart w:id="7" w:name="_Toc226553432"/>
      <w:r w:rsidRPr="00E00A62">
        <w:rPr>
          <w:rFonts w:asciiTheme="minorBidi" w:hAnsiTheme="minorBidi" w:cstheme="minorBidi"/>
          <w:b/>
          <w:bCs/>
          <w:kern w:val="32"/>
        </w:rPr>
        <w:t>REVISION HISTORY</w:t>
      </w:r>
      <w:bookmarkEnd w:id="6"/>
      <w:bookmarkEnd w:id="7"/>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2907"/>
        <w:gridCol w:w="1694"/>
        <w:gridCol w:w="2664"/>
      </w:tblGrid>
      <w:tr w:rsidR="001A24AE" w:rsidRPr="00E00A62" w14:paraId="6D3F2C1C" w14:textId="77777777" w:rsidTr="007618A9">
        <w:tc>
          <w:tcPr>
            <w:tcW w:w="1034" w:type="dxa"/>
          </w:tcPr>
          <w:p w14:paraId="3F145955" w14:textId="77777777" w:rsidR="001A24AE" w:rsidRPr="00E00A62" w:rsidRDefault="001A24AE" w:rsidP="00E00A62">
            <w:pPr>
              <w:spacing w:line="360" w:lineRule="auto"/>
              <w:jc w:val="both"/>
              <w:rPr>
                <w:rFonts w:asciiTheme="minorBidi" w:hAnsiTheme="minorBidi" w:cstheme="minorBidi"/>
                <w:b/>
              </w:rPr>
            </w:pPr>
            <w:r w:rsidRPr="00E00A62">
              <w:rPr>
                <w:rFonts w:asciiTheme="minorBidi" w:hAnsiTheme="minorBidi" w:cstheme="minorBidi"/>
                <w:b/>
              </w:rPr>
              <w:t>Version number</w:t>
            </w:r>
          </w:p>
        </w:tc>
        <w:tc>
          <w:tcPr>
            <w:tcW w:w="2935" w:type="dxa"/>
          </w:tcPr>
          <w:p w14:paraId="0AB3F9BC" w14:textId="77777777" w:rsidR="001A24AE" w:rsidRPr="00E00A62" w:rsidRDefault="001A24AE" w:rsidP="00E00A62">
            <w:pPr>
              <w:spacing w:line="360" w:lineRule="auto"/>
              <w:jc w:val="both"/>
              <w:rPr>
                <w:rFonts w:asciiTheme="minorBidi" w:hAnsiTheme="minorBidi" w:cstheme="minorBidi"/>
                <w:b/>
              </w:rPr>
            </w:pPr>
            <w:r w:rsidRPr="00E00A62">
              <w:rPr>
                <w:rFonts w:asciiTheme="minorBidi" w:hAnsiTheme="minorBidi" w:cstheme="minorBidi"/>
                <w:b/>
              </w:rPr>
              <w:t>Description of amendment</w:t>
            </w:r>
          </w:p>
        </w:tc>
        <w:tc>
          <w:tcPr>
            <w:tcW w:w="1701" w:type="dxa"/>
          </w:tcPr>
          <w:p w14:paraId="35804B55" w14:textId="77777777" w:rsidR="001A24AE" w:rsidRPr="00E00A62" w:rsidRDefault="001A24AE" w:rsidP="00E00A62">
            <w:pPr>
              <w:spacing w:line="360" w:lineRule="auto"/>
              <w:jc w:val="both"/>
              <w:rPr>
                <w:rFonts w:asciiTheme="minorBidi" w:hAnsiTheme="minorBidi" w:cstheme="minorBidi"/>
                <w:b/>
              </w:rPr>
            </w:pPr>
            <w:r w:rsidRPr="00E00A62">
              <w:rPr>
                <w:rFonts w:asciiTheme="minorBidi" w:hAnsiTheme="minorBidi" w:cstheme="minorBidi"/>
                <w:b/>
              </w:rPr>
              <w:t xml:space="preserve">Approved by </w:t>
            </w:r>
          </w:p>
        </w:tc>
        <w:tc>
          <w:tcPr>
            <w:tcW w:w="2692" w:type="dxa"/>
          </w:tcPr>
          <w:p w14:paraId="15D6D1E6" w14:textId="77777777" w:rsidR="001A24AE" w:rsidRPr="00E00A62" w:rsidRDefault="001A24AE" w:rsidP="00E00A62">
            <w:pPr>
              <w:spacing w:line="360" w:lineRule="auto"/>
              <w:jc w:val="both"/>
              <w:rPr>
                <w:rFonts w:asciiTheme="minorBidi" w:hAnsiTheme="minorBidi" w:cstheme="minorBidi"/>
                <w:b/>
              </w:rPr>
            </w:pPr>
            <w:r w:rsidRPr="00E00A62">
              <w:rPr>
                <w:rFonts w:asciiTheme="minorBidi" w:hAnsiTheme="minorBidi" w:cstheme="minorBidi"/>
                <w:b/>
              </w:rPr>
              <w:t>Date</w:t>
            </w:r>
          </w:p>
        </w:tc>
      </w:tr>
      <w:tr w:rsidR="001A24AE" w:rsidRPr="00E00A62" w14:paraId="541F6E31" w14:textId="77777777" w:rsidTr="007618A9">
        <w:trPr>
          <w:trHeight w:val="1074"/>
        </w:trPr>
        <w:tc>
          <w:tcPr>
            <w:tcW w:w="1034" w:type="dxa"/>
          </w:tcPr>
          <w:p w14:paraId="2B8C19EC" w14:textId="77777777" w:rsidR="001A24AE" w:rsidRPr="00E00A62" w:rsidRDefault="001A24AE" w:rsidP="00E00A62">
            <w:pPr>
              <w:spacing w:line="360" w:lineRule="auto"/>
              <w:jc w:val="both"/>
              <w:rPr>
                <w:rFonts w:asciiTheme="minorBidi" w:hAnsiTheme="minorBidi" w:cstheme="minorBidi"/>
                <w:i/>
                <w:color w:val="808080"/>
              </w:rPr>
            </w:pPr>
          </w:p>
          <w:p w14:paraId="38CB2E01" w14:textId="77777777" w:rsidR="001A24AE" w:rsidRPr="00E00A62" w:rsidRDefault="001A24AE" w:rsidP="00E00A62">
            <w:pPr>
              <w:spacing w:line="360" w:lineRule="auto"/>
              <w:jc w:val="both"/>
              <w:rPr>
                <w:rFonts w:asciiTheme="minorBidi" w:hAnsiTheme="minorBidi" w:cstheme="minorBidi"/>
                <w:i/>
                <w:color w:val="808080"/>
              </w:rPr>
            </w:pPr>
            <w:r w:rsidRPr="00E00A62">
              <w:rPr>
                <w:rFonts w:asciiTheme="minorBidi" w:hAnsiTheme="minorBidi" w:cstheme="minorBidi"/>
                <w:i/>
                <w:color w:val="808080"/>
              </w:rPr>
              <w:t>1</w:t>
            </w:r>
          </w:p>
          <w:p w14:paraId="65B0A9D6" w14:textId="77777777" w:rsidR="001A24AE" w:rsidRPr="00E00A62" w:rsidRDefault="001A24AE" w:rsidP="00E00A62">
            <w:pPr>
              <w:spacing w:line="360" w:lineRule="auto"/>
              <w:jc w:val="both"/>
              <w:rPr>
                <w:rFonts w:asciiTheme="minorBidi" w:hAnsiTheme="minorBidi" w:cstheme="minorBidi"/>
                <w:i/>
                <w:color w:val="808080"/>
              </w:rPr>
            </w:pPr>
          </w:p>
        </w:tc>
        <w:tc>
          <w:tcPr>
            <w:tcW w:w="2935" w:type="dxa"/>
          </w:tcPr>
          <w:p w14:paraId="45706FE7" w14:textId="77777777" w:rsidR="001A24AE" w:rsidRPr="00E00A62" w:rsidRDefault="001A24AE" w:rsidP="00E00A62">
            <w:pPr>
              <w:spacing w:line="360" w:lineRule="auto"/>
              <w:jc w:val="both"/>
              <w:rPr>
                <w:rFonts w:asciiTheme="minorBidi" w:hAnsiTheme="minorBidi" w:cstheme="minorBidi"/>
                <w:i/>
                <w:color w:val="808080"/>
                <w:highlight w:val="yellow"/>
              </w:rPr>
            </w:pPr>
          </w:p>
          <w:p w14:paraId="0581BFBF" w14:textId="77777777" w:rsidR="001A24AE" w:rsidRPr="00E00A62" w:rsidRDefault="001A24AE" w:rsidP="00E00A62">
            <w:pPr>
              <w:spacing w:line="360" w:lineRule="auto"/>
              <w:ind w:left="133"/>
              <w:jc w:val="both"/>
              <w:rPr>
                <w:rFonts w:asciiTheme="minorBidi" w:hAnsiTheme="minorBidi" w:cstheme="minorBidi"/>
                <w:i/>
                <w:color w:val="808080"/>
              </w:rPr>
            </w:pPr>
            <w:r w:rsidRPr="00E00A62">
              <w:rPr>
                <w:rFonts w:asciiTheme="minorBidi" w:hAnsiTheme="minorBidi" w:cstheme="minorBidi"/>
                <w:i/>
                <w:color w:val="808080"/>
              </w:rPr>
              <w:t>New policy</w:t>
            </w:r>
          </w:p>
          <w:p w14:paraId="5DA5B928" w14:textId="77777777" w:rsidR="001A24AE" w:rsidRPr="00E00A62" w:rsidRDefault="001A24AE" w:rsidP="00E00A62">
            <w:pPr>
              <w:spacing w:line="360" w:lineRule="auto"/>
              <w:ind w:left="133"/>
              <w:jc w:val="both"/>
              <w:rPr>
                <w:rFonts w:asciiTheme="minorBidi" w:hAnsiTheme="minorBidi" w:cstheme="minorBidi"/>
                <w:i/>
                <w:color w:val="808080"/>
              </w:rPr>
            </w:pPr>
          </w:p>
        </w:tc>
        <w:tc>
          <w:tcPr>
            <w:tcW w:w="1701" w:type="dxa"/>
          </w:tcPr>
          <w:p w14:paraId="39BD2B44" w14:textId="77777777" w:rsidR="001A24AE" w:rsidRPr="00E00A62" w:rsidRDefault="001A24AE" w:rsidP="00E00A62">
            <w:pPr>
              <w:spacing w:line="360" w:lineRule="auto"/>
              <w:jc w:val="both"/>
              <w:rPr>
                <w:rFonts w:asciiTheme="minorBidi" w:hAnsiTheme="minorBidi" w:cstheme="minorBidi"/>
                <w:i/>
                <w:color w:val="808080"/>
              </w:rPr>
            </w:pPr>
          </w:p>
          <w:p w14:paraId="2931B396" w14:textId="77777777" w:rsidR="001A24AE" w:rsidRPr="00E00A62" w:rsidRDefault="001A24AE" w:rsidP="00E00A62">
            <w:pPr>
              <w:spacing w:line="360" w:lineRule="auto"/>
              <w:jc w:val="both"/>
              <w:rPr>
                <w:rFonts w:asciiTheme="minorBidi" w:hAnsiTheme="minorBidi" w:cstheme="minorBidi"/>
                <w:i/>
                <w:color w:val="808080"/>
              </w:rPr>
            </w:pPr>
            <w:r w:rsidRPr="00E00A62">
              <w:rPr>
                <w:rFonts w:asciiTheme="minorBidi" w:hAnsiTheme="minorBidi" w:cstheme="minorBidi"/>
                <w:i/>
                <w:color w:val="808080"/>
              </w:rPr>
              <w:t>SGB</w:t>
            </w:r>
          </w:p>
          <w:p w14:paraId="72C339D6" w14:textId="77777777" w:rsidR="001A24AE" w:rsidRPr="00E00A62" w:rsidRDefault="001A24AE" w:rsidP="00E00A62">
            <w:pPr>
              <w:spacing w:line="360" w:lineRule="auto"/>
              <w:jc w:val="both"/>
              <w:rPr>
                <w:rFonts w:asciiTheme="minorBidi" w:hAnsiTheme="minorBidi" w:cstheme="minorBidi"/>
                <w:i/>
                <w:color w:val="808080"/>
              </w:rPr>
            </w:pPr>
          </w:p>
        </w:tc>
        <w:tc>
          <w:tcPr>
            <w:tcW w:w="2692" w:type="dxa"/>
          </w:tcPr>
          <w:p w14:paraId="468EB75C" w14:textId="77777777" w:rsidR="001A24AE" w:rsidRPr="00E00A62" w:rsidRDefault="001A24AE" w:rsidP="00E00A62">
            <w:pPr>
              <w:spacing w:line="360" w:lineRule="auto"/>
              <w:jc w:val="both"/>
              <w:rPr>
                <w:rFonts w:asciiTheme="minorBidi" w:hAnsiTheme="minorBidi" w:cstheme="minorBidi"/>
                <w:i/>
                <w:color w:val="808080"/>
              </w:rPr>
            </w:pPr>
          </w:p>
          <w:p w14:paraId="6C1D1E8F" w14:textId="77777777" w:rsidR="001A24AE" w:rsidRPr="00E00A62" w:rsidRDefault="001A24AE" w:rsidP="00E00A62">
            <w:pPr>
              <w:spacing w:line="360" w:lineRule="auto"/>
              <w:jc w:val="both"/>
              <w:rPr>
                <w:rFonts w:asciiTheme="minorBidi" w:hAnsiTheme="minorBidi" w:cstheme="minorBidi"/>
                <w:i/>
                <w:color w:val="808080"/>
              </w:rPr>
            </w:pPr>
            <w:r w:rsidRPr="00E00A62">
              <w:rPr>
                <w:rFonts w:asciiTheme="minorBidi" w:hAnsiTheme="minorBidi" w:cstheme="minorBidi"/>
                <w:i/>
                <w:color w:val="808080"/>
              </w:rPr>
              <w:t>November 2023</w:t>
            </w:r>
          </w:p>
          <w:p w14:paraId="342A417F" w14:textId="77777777" w:rsidR="001A24AE" w:rsidRPr="00E00A62" w:rsidRDefault="001A24AE" w:rsidP="00E00A62">
            <w:pPr>
              <w:spacing w:line="360" w:lineRule="auto"/>
              <w:jc w:val="both"/>
              <w:rPr>
                <w:rFonts w:asciiTheme="minorBidi" w:hAnsiTheme="minorBidi" w:cstheme="minorBidi"/>
                <w:i/>
                <w:color w:val="808080"/>
              </w:rPr>
            </w:pPr>
          </w:p>
        </w:tc>
      </w:tr>
    </w:tbl>
    <w:p w14:paraId="54D32B76" w14:textId="77777777" w:rsidR="001A24AE" w:rsidRPr="00E00A62" w:rsidRDefault="001A24AE" w:rsidP="00E00A62">
      <w:pPr>
        <w:tabs>
          <w:tab w:val="left" w:pos="1080"/>
        </w:tabs>
        <w:spacing w:line="360" w:lineRule="auto"/>
        <w:ind w:left="993"/>
        <w:jc w:val="both"/>
        <w:rPr>
          <w:rFonts w:asciiTheme="minorBidi" w:eastAsia="Calibri" w:hAnsiTheme="minorBidi" w:cstheme="minorBidi"/>
        </w:rPr>
      </w:pPr>
    </w:p>
    <w:p w14:paraId="443729A8" w14:textId="77777777" w:rsidR="001A24AE" w:rsidRPr="00E00A62" w:rsidRDefault="001A24AE" w:rsidP="00E00A62">
      <w:pPr>
        <w:keepNext/>
        <w:numPr>
          <w:ilvl w:val="0"/>
          <w:numId w:val="37"/>
        </w:numPr>
        <w:spacing w:after="200" w:line="360" w:lineRule="auto"/>
        <w:ind w:left="709" w:hanging="709"/>
        <w:jc w:val="both"/>
        <w:outlineLvl w:val="0"/>
        <w:rPr>
          <w:rFonts w:asciiTheme="minorBidi" w:hAnsiTheme="minorBidi" w:cstheme="minorBidi"/>
          <w:b/>
          <w:bCs/>
          <w:kern w:val="32"/>
        </w:rPr>
      </w:pPr>
      <w:bookmarkStart w:id="8" w:name="_Toc184919632"/>
      <w:bookmarkStart w:id="9" w:name="_Toc226553433"/>
      <w:r w:rsidRPr="00E00A62">
        <w:rPr>
          <w:rFonts w:asciiTheme="minorBidi" w:hAnsiTheme="minorBidi" w:cstheme="minorBidi"/>
          <w:b/>
          <w:bCs/>
          <w:kern w:val="32"/>
        </w:rPr>
        <w:t>PREAMBLE</w:t>
      </w:r>
      <w:bookmarkEnd w:id="8"/>
      <w:bookmarkEnd w:id="9"/>
    </w:p>
    <w:p w14:paraId="1345D911" w14:textId="77777777" w:rsidR="001A24AE" w:rsidRPr="00E00A62" w:rsidRDefault="001A24AE" w:rsidP="00E00A62">
      <w:pPr>
        <w:widowControl w:val="0"/>
        <w:spacing w:line="360" w:lineRule="auto"/>
        <w:ind w:left="709"/>
        <w:jc w:val="both"/>
        <w:rPr>
          <w:rFonts w:asciiTheme="minorBidi" w:eastAsia="Arial" w:hAnsiTheme="minorBidi" w:cstheme="minorBidi"/>
          <w:color w:val="000000"/>
          <w:lang w:eastAsia="en-ZA"/>
        </w:rPr>
      </w:pPr>
      <w:r w:rsidRPr="00E00A62">
        <w:rPr>
          <w:rFonts w:asciiTheme="minorBidi" w:eastAsia="Arial" w:hAnsiTheme="minorBidi" w:cstheme="minorBidi"/>
          <w:color w:val="000000"/>
          <w:lang w:bidi="en-US"/>
        </w:rPr>
        <w:t xml:space="preserve">Any unfair discrimination based on language, race, colour or religion during admission at </w:t>
      </w:r>
      <w:r w:rsidRPr="00E00A62">
        <w:rPr>
          <w:rFonts w:asciiTheme="minorBidi" w:eastAsia="Arial" w:hAnsiTheme="minorBidi" w:cstheme="minorBidi"/>
          <w:i/>
          <w:color w:val="808080"/>
          <w:lang w:bidi="en-US"/>
        </w:rPr>
        <w:t>name of school</w:t>
      </w:r>
      <w:r w:rsidRPr="00E00A62">
        <w:rPr>
          <w:rFonts w:asciiTheme="minorBidi" w:eastAsia="Arial" w:hAnsiTheme="minorBidi" w:cstheme="minorBidi"/>
          <w:color w:val="000000"/>
          <w:lang w:bidi="en-US"/>
        </w:rPr>
        <w:t xml:space="preserve"> is strictly prohibited. </w:t>
      </w:r>
      <w:r w:rsidRPr="00E00A62">
        <w:rPr>
          <w:rFonts w:asciiTheme="minorBidi" w:eastAsia="Arial" w:hAnsiTheme="minorBidi" w:cstheme="minorBidi"/>
          <w:color w:val="000000"/>
          <w:lang w:eastAsia="en-ZA"/>
        </w:rPr>
        <w:t>The school recognises diversity, and therefore, promotes respect for all who choose to apply for admission to the school, while protecting the dignity and status of all learners.</w:t>
      </w:r>
    </w:p>
    <w:p w14:paraId="79A51C24" w14:textId="77777777" w:rsidR="001A24AE" w:rsidRPr="00E00A62" w:rsidRDefault="001A24AE" w:rsidP="00E00A62">
      <w:pPr>
        <w:widowControl w:val="0"/>
        <w:spacing w:line="360" w:lineRule="auto"/>
        <w:ind w:left="709"/>
        <w:jc w:val="both"/>
        <w:rPr>
          <w:rFonts w:asciiTheme="minorBidi" w:eastAsia="Arial" w:hAnsiTheme="minorBidi" w:cstheme="minorBidi"/>
          <w:color w:val="000000"/>
          <w:lang w:eastAsia="en-ZA"/>
        </w:rPr>
      </w:pPr>
    </w:p>
    <w:p w14:paraId="4E358F68" w14:textId="77777777" w:rsidR="001A24AE" w:rsidRPr="00E00A62" w:rsidRDefault="001A24AE" w:rsidP="00E00A62">
      <w:pPr>
        <w:widowControl w:val="0"/>
        <w:spacing w:line="360" w:lineRule="auto"/>
        <w:ind w:left="709"/>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 xml:space="preserve">The admission policy as determined, compiled and accepted by the school governing body of </w:t>
      </w:r>
      <w:r w:rsidRPr="00E00A62">
        <w:rPr>
          <w:rFonts w:asciiTheme="minorBidi" w:eastAsia="Arial" w:hAnsiTheme="minorBidi" w:cstheme="minorBidi"/>
          <w:i/>
          <w:color w:val="808080"/>
          <w:lang w:bidi="en-US"/>
        </w:rPr>
        <w:t>name of school</w:t>
      </w:r>
      <w:r w:rsidRPr="00E00A62">
        <w:rPr>
          <w:rFonts w:asciiTheme="minorBidi" w:eastAsia="Arial" w:hAnsiTheme="minorBidi" w:cstheme="minorBidi"/>
          <w:color w:val="000000"/>
          <w:lang w:bidi="en-US"/>
        </w:rPr>
        <w:t xml:space="preserve"> shall be reviewed annually to ensure adherence to the Constitution and the relevant education legislation.</w:t>
      </w:r>
    </w:p>
    <w:p w14:paraId="77CB6C35" w14:textId="77777777" w:rsidR="001A24AE" w:rsidRPr="00E00A62" w:rsidRDefault="001A24AE" w:rsidP="00E00A62">
      <w:pPr>
        <w:tabs>
          <w:tab w:val="left" w:pos="360"/>
        </w:tabs>
        <w:autoSpaceDE w:val="0"/>
        <w:autoSpaceDN w:val="0"/>
        <w:adjustRightInd w:val="0"/>
        <w:spacing w:line="360" w:lineRule="auto"/>
        <w:jc w:val="both"/>
        <w:rPr>
          <w:rFonts w:asciiTheme="minorBidi" w:eastAsia="Calibri" w:hAnsiTheme="minorBidi" w:cstheme="minorBidi"/>
        </w:rPr>
      </w:pPr>
    </w:p>
    <w:p w14:paraId="52032EE1" w14:textId="77777777" w:rsidR="001A24AE" w:rsidRPr="00E00A62" w:rsidRDefault="001A24AE" w:rsidP="00E00A62">
      <w:pPr>
        <w:keepNext/>
        <w:numPr>
          <w:ilvl w:val="0"/>
          <w:numId w:val="37"/>
        </w:numPr>
        <w:spacing w:after="200" w:line="360" w:lineRule="auto"/>
        <w:ind w:left="709" w:hanging="709"/>
        <w:jc w:val="both"/>
        <w:outlineLvl w:val="0"/>
        <w:rPr>
          <w:rFonts w:asciiTheme="minorBidi" w:hAnsiTheme="minorBidi" w:cstheme="minorBidi"/>
          <w:b/>
          <w:bCs/>
          <w:kern w:val="32"/>
        </w:rPr>
      </w:pPr>
      <w:bookmarkStart w:id="10" w:name="_Toc184919633"/>
      <w:bookmarkStart w:id="11" w:name="_Toc226553434"/>
      <w:r w:rsidRPr="00E00A62">
        <w:rPr>
          <w:rFonts w:asciiTheme="minorBidi" w:hAnsiTheme="minorBidi" w:cstheme="minorBidi"/>
          <w:b/>
          <w:bCs/>
          <w:kern w:val="32"/>
        </w:rPr>
        <w:lastRenderedPageBreak/>
        <w:t>PURPOSE OF THE POLICY</w:t>
      </w:r>
      <w:bookmarkEnd w:id="10"/>
      <w:bookmarkEnd w:id="11"/>
    </w:p>
    <w:p w14:paraId="5F2A50DE" w14:textId="77777777" w:rsidR="001A24AE" w:rsidRPr="00E00A62" w:rsidRDefault="001A24AE" w:rsidP="00E00A62">
      <w:pPr>
        <w:spacing w:line="360" w:lineRule="auto"/>
        <w:ind w:left="709"/>
        <w:jc w:val="both"/>
        <w:rPr>
          <w:rFonts w:asciiTheme="minorBidi" w:eastAsia="Calibri" w:hAnsiTheme="minorBidi" w:cstheme="minorBidi"/>
          <w:color w:val="000000"/>
        </w:rPr>
      </w:pPr>
      <w:r w:rsidRPr="00E00A62">
        <w:rPr>
          <w:rFonts w:asciiTheme="minorBidi" w:eastAsia="Calibri" w:hAnsiTheme="minorBidi" w:cstheme="minorBidi"/>
          <w:color w:val="000000"/>
        </w:rPr>
        <w:t>The main purpose of the policy is to ensure that learner admission to the public school takes place according to the relevant legislation and state policies. It also seeks to:</w:t>
      </w:r>
    </w:p>
    <w:p w14:paraId="756D3A66" w14:textId="77777777" w:rsidR="001A24AE" w:rsidRPr="00E00A62" w:rsidRDefault="001A24AE" w:rsidP="00E00A62">
      <w:pPr>
        <w:widowControl w:val="0"/>
        <w:numPr>
          <w:ilvl w:val="0"/>
          <w:numId w:val="46"/>
        </w:numPr>
        <w:spacing w:after="200" w:line="360" w:lineRule="auto"/>
        <w:ind w:left="1276" w:hanging="425"/>
        <w:jc w:val="both"/>
        <w:rPr>
          <w:rFonts w:asciiTheme="minorBidi" w:eastAsia="Arial" w:hAnsiTheme="minorBidi" w:cstheme="minorBidi"/>
          <w:color w:val="000000"/>
          <w:lang w:eastAsia="en-ZA"/>
        </w:rPr>
      </w:pPr>
      <w:r w:rsidRPr="00E00A62">
        <w:rPr>
          <w:rFonts w:asciiTheme="minorBidi" w:eastAsia="Arial" w:hAnsiTheme="minorBidi" w:cstheme="minorBidi"/>
          <w:color w:val="000000"/>
          <w:lang w:eastAsia="en-ZA"/>
        </w:rPr>
        <w:t xml:space="preserve">ensure that learners with special needs are not refused admission to </w:t>
      </w:r>
      <w:r w:rsidRPr="00E00A62">
        <w:rPr>
          <w:rFonts w:asciiTheme="minorBidi" w:eastAsia="Arial" w:hAnsiTheme="minorBidi" w:cstheme="minorBidi"/>
          <w:i/>
          <w:color w:val="808080"/>
          <w:lang w:eastAsia="en-ZA"/>
        </w:rPr>
        <w:t>name of school</w:t>
      </w:r>
      <w:r w:rsidRPr="00E00A62">
        <w:rPr>
          <w:rFonts w:asciiTheme="minorBidi" w:eastAsia="Arial" w:hAnsiTheme="minorBidi" w:cstheme="minorBidi"/>
          <w:color w:val="000000"/>
          <w:lang w:eastAsia="en-ZA"/>
        </w:rPr>
        <w:t xml:space="preserve"> for any reason that unfairly violates their constitutional rights;</w:t>
      </w:r>
    </w:p>
    <w:p w14:paraId="7A664E84" w14:textId="77777777" w:rsidR="001A24AE" w:rsidRPr="00E00A62" w:rsidRDefault="001A24AE" w:rsidP="00E00A62">
      <w:pPr>
        <w:widowControl w:val="0"/>
        <w:numPr>
          <w:ilvl w:val="0"/>
          <w:numId w:val="46"/>
        </w:numPr>
        <w:spacing w:after="200" w:line="360" w:lineRule="auto"/>
        <w:ind w:left="1276" w:hanging="425"/>
        <w:jc w:val="both"/>
        <w:rPr>
          <w:rFonts w:asciiTheme="minorBidi" w:eastAsia="Arial" w:hAnsiTheme="minorBidi" w:cstheme="minorBidi"/>
          <w:color w:val="000000"/>
          <w:lang w:eastAsia="en-ZA"/>
        </w:rPr>
      </w:pPr>
      <w:r w:rsidRPr="00E00A62">
        <w:rPr>
          <w:rFonts w:asciiTheme="minorBidi" w:eastAsia="Arial" w:hAnsiTheme="minorBidi" w:cstheme="minorBidi"/>
          <w:color w:val="000000"/>
          <w:lang w:eastAsia="en-ZA"/>
        </w:rPr>
        <w:t xml:space="preserve">guide the principal and staff at </w:t>
      </w:r>
      <w:r w:rsidRPr="00E00A62">
        <w:rPr>
          <w:rFonts w:asciiTheme="minorBidi" w:eastAsia="Arial" w:hAnsiTheme="minorBidi" w:cstheme="minorBidi"/>
          <w:i/>
          <w:color w:val="808080"/>
          <w:lang w:eastAsia="en-ZA"/>
        </w:rPr>
        <w:t>name of school</w:t>
      </w:r>
      <w:r w:rsidRPr="00E00A62">
        <w:rPr>
          <w:rFonts w:asciiTheme="minorBidi" w:eastAsia="Arial" w:hAnsiTheme="minorBidi" w:cstheme="minorBidi"/>
          <w:color w:val="000000"/>
          <w:lang w:eastAsia="en-ZA"/>
        </w:rPr>
        <w:t xml:space="preserve"> on the administrative procedures for the admission of learners to the school;</w:t>
      </w:r>
    </w:p>
    <w:p w14:paraId="41DF1AB5" w14:textId="77777777" w:rsidR="001A24AE" w:rsidRPr="00E00A62" w:rsidRDefault="001A24AE" w:rsidP="00E00A62">
      <w:pPr>
        <w:widowControl w:val="0"/>
        <w:numPr>
          <w:ilvl w:val="0"/>
          <w:numId w:val="46"/>
        </w:numPr>
        <w:spacing w:after="200" w:line="360" w:lineRule="auto"/>
        <w:ind w:left="1276" w:hanging="425"/>
        <w:jc w:val="both"/>
        <w:rPr>
          <w:rFonts w:asciiTheme="minorBidi" w:eastAsia="Arial" w:hAnsiTheme="minorBidi" w:cstheme="minorBidi"/>
          <w:color w:val="000000"/>
          <w:lang w:eastAsia="en-ZA"/>
        </w:rPr>
      </w:pPr>
      <w:r w:rsidRPr="00E00A62">
        <w:rPr>
          <w:rFonts w:asciiTheme="minorBidi" w:eastAsia="Arial" w:hAnsiTheme="minorBidi" w:cstheme="minorBidi"/>
          <w:color w:val="000000"/>
          <w:lang w:eastAsia="en-ZA"/>
        </w:rPr>
        <w:t>offer parents, educators, learners and the community full information on the procedures for admission to the school;</w:t>
      </w:r>
    </w:p>
    <w:p w14:paraId="27107C3B" w14:textId="77777777" w:rsidR="001A24AE" w:rsidRPr="00E00A62" w:rsidRDefault="001A24AE" w:rsidP="00E00A62">
      <w:pPr>
        <w:widowControl w:val="0"/>
        <w:numPr>
          <w:ilvl w:val="0"/>
          <w:numId w:val="46"/>
        </w:numPr>
        <w:spacing w:after="200" w:line="360" w:lineRule="auto"/>
        <w:ind w:left="1276" w:hanging="425"/>
        <w:jc w:val="both"/>
        <w:rPr>
          <w:rFonts w:asciiTheme="minorBidi" w:eastAsia="Arial" w:hAnsiTheme="minorBidi" w:cstheme="minorBidi"/>
          <w:color w:val="000000"/>
          <w:lang w:eastAsia="en-ZA"/>
        </w:rPr>
      </w:pPr>
      <w:r w:rsidRPr="00E00A62">
        <w:rPr>
          <w:rFonts w:asciiTheme="minorBidi" w:eastAsia="Arial" w:hAnsiTheme="minorBidi" w:cstheme="minorBidi"/>
          <w:color w:val="000000"/>
          <w:lang w:eastAsia="en-ZA"/>
        </w:rPr>
        <w:t>clearly define the administrative procedures for admission; and</w:t>
      </w:r>
    </w:p>
    <w:p w14:paraId="3E7A9B2E" w14:textId="77777777" w:rsidR="001A24AE" w:rsidRPr="00E00A62" w:rsidRDefault="001A24AE" w:rsidP="00E00A62">
      <w:pPr>
        <w:numPr>
          <w:ilvl w:val="0"/>
          <w:numId w:val="46"/>
        </w:numPr>
        <w:spacing w:after="200" w:line="360" w:lineRule="auto"/>
        <w:ind w:left="1276" w:hanging="425"/>
        <w:jc w:val="both"/>
        <w:rPr>
          <w:rFonts w:asciiTheme="minorBidi" w:hAnsiTheme="minorBidi" w:cstheme="minorBidi"/>
          <w:color w:val="000000"/>
          <w:kern w:val="24"/>
          <w:lang w:eastAsia="en-ZA"/>
        </w:rPr>
      </w:pPr>
      <w:r w:rsidRPr="00E00A62">
        <w:rPr>
          <w:rFonts w:asciiTheme="minorBidi" w:hAnsiTheme="minorBidi" w:cstheme="minorBidi"/>
          <w:color w:val="000000"/>
          <w:lang w:eastAsia="en-ZA"/>
        </w:rPr>
        <w:t>guide the school in making the right decisions when processing learner applications.</w:t>
      </w:r>
    </w:p>
    <w:p w14:paraId="00A012F3" w14:textId="77777777" w:rsidR="001A24AE" w:rsidRPr="00E00A62" w:rsidRDefault="001A24AE" w:rsidP="00E00A62">
      <w:pPr>
        <w:spacing w:line="360" w:lineRule="auto"/>
        <w:ind w:left="1980"/>
        <w:jc w:val="both"/>
        <w:rPr>
          <w:rFonts w:asciiTheme="minorBidi" w:eastAsia="Calibri" w:hAnsiTheme="minorBidi" w:cstheme="minorBidi"/>
        </w:rPr>
      </w:pPr>
    </w:p>
    <w:p w14:paraId="1803A296"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2" w:name="_Toc184919634"/>
      <w:bookmarkStart w:id="13" w:name="_Toc226553435"/>
      <w:r w:rsidRPr="00E00A62">
        <w:rPr>
          <w:rFonts w:asciiTheme="minorBidi" w:hAnsiTheme="minorBidi" w:cstheme="minorBidi"/>
          <w:b/>
          <w:bCs/>
          <w:kern w:val="32"/>
        </w:rPr>
        <w:t>SCOPE OF THE POLICY</w:t>
      </w:r>
      <w:bookmarkEnd w:id="12"/>
      <w:bookmarkEnd w:id="13"/>
    </w:p>
    <w:p w14:paraId="5E8111B5" w14:textId="77777777" w:rsidR="001A24AE" w:rsidRPr="00E00A62" w:rsidRDefault="001A24AE" w:rsidP="00E00A62">
      <w:pPr>
        <w:widowControl w:val="0"/>
        <w:spacing w:line="360" w:lineRule="auto"/>
        <w:ind w:left="709"/>
        <w:jc w:val="both"/>
        <w:rPr>
          <w:rFonts w:asciiTheme="minorBidi" w:eastAsia="Arial" w:hAnsiTheme="minorBidi" w:cstheme="minorBidi"/>
          <w:color w:val="000000"/>
          <w:lang w:eastAsia="en-ZA"/>
        </w:rPr>
      </w:pPr>
      <w:r w:rsidRPr="00E00A62">
        <w:rPr>
          <w:rFonts w:asciiTheme="minorBidi" w:eastAsia="Arial" w:hAnsiTheme="minorBidi" w:cstheme="minorBidi"/>
          <w:color w:val="000000"/>
          <w:lang w:eastAsia="en-ZA"/>
        </w:rPr>
        <w:t>This policy applies to a</w:t>
      </w:r>
      <w:r w:rsidRPr="00E00A62">
        <w:rPr>
          <w:rFonts w:asciiTheme="minorBidi" w:eastAsia="Arial" w:hAnsiTheme="minorBidi" w:cstheme="minorBidi"/>
          <w:lang w:eastAsia="en-ZA"/>
        </w:rPr>
        <w:t xml:space="preserve">ll existing educators, therapists, parents/guardians and learners at </w:t>
      </w:r>
      <w:r w:rsidRPr="00E00A62">
        <w:rPr>
          <w:rFonts w:asciiTheme="minorBidi" w:eastAsia="Arial" w:hAnsiTheme="minorBidi" w:cstheme="minorBidi"/>
          <w:i/>
          <w:color w:val="808080"/>
          <w:lang w:eastAsia="en-ZA"/>
        </w:rPr>
        <w:t>name of school,</w:t>
      </w:r>
      <w:r w:rsidRPr="00E00A62">
        <w:rPr>
          <w:rFonts w:asciiTheme="minorBidi" w:eastAsia="Arial" w:hAnsiTheme="minorBidi" w:cstheme="minorBidi"/>
          <w:lang w:eastAsia="en-ZA"/>
        </w:rPr>
        <w:t xml:space="preserve"> as well as prospective learners and their parents.</w:t>
      </w:r>
    </w:p>
    <w:p w14:paraId="18914175" w14:textId="77777777" w:rsidR="001A24AE" w:rsidRPr="00E00A62" w:rsidRDefault="001A24AE" w:rsidP="00E00A62">
      <w:pPr>
        <w:widowControl w:val="0"/>
        <w:spacing w:line="360" w:lineRule="auto"/>
        <w:ind w:left="993"/>
        <w:jc w:val="both"/>
        <w:rPr>
          <w:rFonts w:asciiTheme="minorBidi" w:eastAsia="Arial" w:hAnsiTheme="minorBidi" w:cstheme="minorBidi"/>
          <w:color w:val="000000"/>
          <w:lang w:eastAsia="en-ZA"/>
        </w:rPr>
      </w:pPr>
    </w:p>
    <w:p w14:paraId="1788E87E"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4" w:name="_Toc184919635"/>
      <w:bookmarkStart w:id="15" w:name="_Toc226553436"/>
      <w:r w:rsidRPr="00E00A62">
        <w:rPr>
          <w:rFonts w:asciiTheme="minorBidi" w:hAnsiTheme="minorBidi" w:cstheme="minorBidi"/>
          <w:b/>
          <w:bCs/>
          <w:kern w:val="32"/>
        </w:rPr>
        <w:t>DEFINITIONS AND ABBREVIATIONS</w:t>
      </w:r>
      <w:bookmarkEnd w:id="14"/>
      <w:bookmarkEnd w:id="15"/>
    </w:p>
    <w:p w14:paraId="7A4BEC15" w14:textId="77777777" w:rsidR="001A24AE" w:rsidRPr="00E00A62" w:rsidRDefault="001A24AE" w:rsidP="00E00A62">
      <w:pPr>
        <w:numPr>
          <w:ilvl w:val="0"/>
          <w:numId w:val="38"/>
        </w:numPr>
        <w:spacing w:after="200" w:line="360" w:lineRule="auto"/>
        <w:jc w:val="both"/>
        <w:rPr>
          <w:rFonts w:asciiTheme="minorBidi" w:eastAsia="Calibri" w:hAnsiTheme="minorBidi" w:cstheme="minorBidi"/>
          <w:vanish/>
        </w:rPr>
      </w:pPr>
    </w:p>
    <w:p w14:paraId="4DACD851" w14:textId="77777777" w:rsidR="001A24AE" w:rsidRPr="00E00A62" w:rsidRDefault="001A24AE" w:rsidP="00E00A62">
      <w:pPr>
        <w:numPr>
          <w:ilvl w:val="0"/>
          <w:numId w:val="38"/>
        </w:numPr>
        <w:spacing w:after="200" w:line="360" w:lineRule="auto"/>
        <w:jc w:val="both"/>
        <w:rPr>
          <w:rFonts w:asciiTheme="minorBidi" w:eastAsia="Calibri" w:hAnsiTheme="minorBidi" w:cstheme="minorBidi"/>
          <w:vanish/>
        </w:rPr>
      </w:pPr>
    </w:p>
    <w:p w14:paraId="7AF36A79" w14:textId="77777777" w:rsidR="001A24AE" w:rsidRPr="00E00A62" w:rsidRDefault="001A24AE" w:rsidP="00E00A62">
      <w:pPr>
        <w:numPr>
          <w:ilvl w:val="0"/>
          <w:numId w:val="38"/>
        </w:numPr>
        <w:spacing w:after="200" w:line="360" w:lineRule="auto"/>
        <w:jc w:val="both"/>
        <w:rPr>
          <w:rFonts w:asciiTheme="minorBidi" w:eastAsia="Calibri" w:hAnsiTheme="minorBidi" w:cstheme="minorBidi"/>
          <w:vanish/>
        </w:rPr>
      </w:pPr>
    </w:p>
    <w:p w14:paraId="674895FF" w14:textId="77777777" w:rsidR="001A24AE" w:rsidRPr="00E00A62" w:rsidRDefault="001A24AE" w:rsidP="00E00A62">
      <w:pPr>
        <w:numPr>
          <w:ilvl w:val="1"/>
          <w:numId w:val="38"/>
        </w:numPr>
        <w:spacing w:after="200" w:line="360" w:lineRule="auto"/>
        <w:ind w:left="1701" w:hanging="708"/>
        <w:jc w:val="both"/>
        <w:rPr>
          <w:rFonts w:asciiTheme="minorBidi" w:eastAsia="Calibri" w:hAnsiTheme="minorBidi" w:cstheme="minorBidi"/>
          <w:i/>
        </w:rPr>
      </w:pPr>
      <w:r w:rsidRPr="00E00A62">
        <w:rPr>
          <w:rFonts w:asciiTheme="minorBidi" w:eastAsia="Calibri" w:hAnsiTheme="minorBidi" w:cstheme="minorBidi"/>
        </w:rPr>
        <w:t>DEFINITIONS</w:t>
      </w:r>
    </w:p>
    <w:tbl>
      <w:tblPr>
        <w:tblW w:w="7371"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3"/>
        <w:gridCol w:w="2112"/>
        <w:gridCol w:w="4656"/>
      </w:tblGrid>
      <w:tr w:rsidR="001A24AE" w:rsidRPr="00E00A62" w14:paraId="402872E9" w14:textId="77777777" w:rsidTr="007618A9">
        <w:tc>
          <w:tcPr>
            <w:tcW w:w="603" w:type="dxa"/>
            <w:tcBorders>
              <w:top w:val="single" w:sz="4" w:space="0" w:color="auto"/>
              <w:left w:val="single" w:sz="4" w:space="0" w:color="auto"/>
              <w:bottom w:val="single" w:sz="4" w:space="0" w:color="auto"/>
              <w:right w:val="single" w:sz="4" w:space="0" w:color="auto"/>
            </w:tcBorders>
          </w:tcPr>
          <w:p w14:paraId="66AF4328" w14:textId="77777777" w:rsidR="001A24AE" w:rsidRPr="00E00A62" w:rsidRDefault="001A24AE" w:rsidP="00E00A62">
            <w:pPr>
              <w:tabs>
                <w:tab w:val="left" w:pos="1080"/>
              </w:tabs>
              <w:spacing w:line="360" w:lineRule="auto"/>
              <w:jc w:val="both"/>
              <w:rPr>
                <w:rFonts w:asciiTheme="minorBidi" w:eastAsia="Calibri" w:hAnsiTheme="minorBidi" w:cstheme="minorBidi"/>
                <w:b/>
              </w:rPr>
            </w:pPr>
            <w:r w:rsidRPr="00E00A62">
              <w:rPr>
                <w:rFonts w:asciiTheme="minorBidi" w:eastAsia="Calibri" w:hAnsiTheme="minorBidi" w:cstheme="minorBidi"/>
                <w:b/>
              </w:rPr>
              <w:t>No.</w:t>
            </w:r>
          </w:p>
        </w:tc>
        <w:tc>
          <w:tcPr>
            <w:tcW w:w="2112" w:type="dxa"/>
            <w:tcBorders>
              <w:top w:val="single" w:sz="4" w:space="0" w:color="auto"/>
              <w:left w:val="single" w:sz="4" w:space="0" w:color="auto"/>
              <w:bottom w:val="single" w:sz="4" w:space="0" w:color="auto"/>
              <w:right w:val="single" w:sz="4" w:space="0" w:color="auto"/>
            </w:tcBorders>
          </w:tcPr>
          <w:p w14:paraId="6CB04878" w14:textId="77777777" w:rsidR="001A24AE" w:rsidRPr="00E00A62" w:rsidRDefault="001A24AE" w:rsidP="00E00A62">
            <w:pPr>
              <w:tabs>
                <w:tab w:val="left" w:pos="1080"/>
              </w:tabs>
              <w:spacing w:line="360" w:lineRule="auto"/>
              <w:ind w:left="522"/>
              <w:jc w:val="both"/>
              <w:rPr>
                <w:rFonts w:asciiTheme="minorBidi" w:eastAsia="Calibri" w:hAnsiTheme="minorBidi" w:cstheme="minorBidi"/>
                <w:b/>
              </w:rPr>
            </w:pPr>
            <w:r w:rsidRPr="00E00A62">
              <w:rPr>
                <w:rFonts w:asciiTheme="minorBidi" w:eastAsia="Calibri" w:hAnsiTheme="minorBidi" w:cstheme="minorBidi"/>
                <w:b/>
              </w:rPr>
              <w:t>Term</w:t>
            </w:r>
          </w:p>
        </w:tc>
        <w:tc>
          <w:tcPr>
            <w:tcW w:w="4656" w:type="dxa"/>
            <w:tcBorders>
              <w:top w:val="single" w:sz="4" w:space="0" w:color="auto"/>
              <w:left w:val="single" w:sz="4" w:space="0" w:color="auto"/>
              <w:bottom w:val="single" w:sz="4" w:space="0" w:color="auto"/>
              <w:right w:val="single" w:sz="4" w:space="0" w:color="auto"/>
            </w:tcBorders>
          </w:tcPr>
          <w:p w14:paraId="41D915DC" w14:textId="77777777" w:rsidR="001A24AE" w:rsidRPr="00E00A62" w:rsidRDefault="001A24AE" w:rsidP="00E00A62">
            <w:pPr>
              <w:tabs>
                <w:tab w:val="left" w:pos="1080"/>
              </w:tabs>
              <w:spacing w:line="360" w:lineRule="auto"/>
              <w:jc w:val="both"/>
              <w:rPr>
                <w:rFonts w:asciiTheme="minorBidi" w:eastAsia="Calibri" w:hAnsiTheme="minorBidi" w:cstheme="minorBidi"/>
                <w:b/>
              </w:rPr>
            </w:pPr>
            <w:r w:rsidRPr="00E00A62">
              <w:rPr>
                <w:rFonts w:asciiTheme="minorBidi" w:eastAsia="Calibri" w:hAnsiTheme="minorBidi" w:cstheme="minorBidi"/>
                <w:b/>
              </w:rPr>
              <w:t>Definition</w:t>
            </w:r>
          </w:p>
        </w:tc>
      </w:tr>
      <w:tr w:rsidR="001A24AE" w:rsidRPr="00E00A62" w14:paraId="56AB0381" w14:textId="77777777" w:rsidTr="007618A9">
        <w:tc>
          <w:tcPr>
            <w:tcW w:w="603" w:type="dxa"/>
            <w:tcBorders>
              <w:top w:val="single" w:sz="4" w:space="0" w:color="auto"/>
              <w:left w:val="single" w:sz="4" w:space="0" w:color="auto"/>
              <w:bottom w:val="single" w:sz="4" w:space="0" w:color="auto"/>
              <w:right w:val="single" w:sz="4" w:space="0" w:color="auto"/>
            </w:tcBorders>
          </w:tcPr>
          <w:p w14:paraId="6ACD3440" w14:textId="77777777" w:rsidR="001A24AE" w:rsidRPr="00E00A62" w:rsidRDefault="001A24AE" w:rsidP="00E00A62">
            <w:pPr>
              <w:numPr>
                <w:ilvl w:val="0"/>
                <w:numId w:val="69"/>
              </w:numPr>
              <w:tabs>
                <w:tab w:val="left" w:pos="1080"/>
              </w:tabs>
              <w:spacing w:after="200" w:line="360" w:lineRule="auto"/>
              <w:ind w:left="176" w:hanging="176"/>
              <w:jc w:val="both"/>
              <w:rPr>
                <w:rFonts w:asciiTheme="minorBidi" w:eastAsia="Calibri" w:hAnsiTheme="minorBidi" w:cstheme="minorBidi"/>
              </w:rPr>
            </w:pPr>
          </w:p>
        </w:tc>
        <w:tc>
          <w:tcPr>
            <w:tcW w:w="2112" w:type="dxa"/>
            <w:tcBorders>
              <w:top w:val="single" w:sz="4" w:space="0" w:color="auto"/>
              <w:left w:val="single" w:sz="4" w:space="0" w:color="auto"/>
              <w:bottom w:val="single" w:sz="4" w:space="0" w:color="auto"/>
              <w:right w:val="single" w:sz="4" w:space="0" w:color="auto"/>
            </w:tcBorders>
          </w:tcPr>
          <w:p w14:paraId="5D5A72C2"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learner</w:t>
            </w:r>
          </w:p>
        </w:tc>
        <w:tc>
          <w:tcPr>
            <w:tcW w:w="4656" w:type="dxa"/>
            <w:tcBorders>
              <w:top w:val="single" w:sz="4" w:space="0" w:color="auto"/>
              <w:left w:val="single" w:sz="4" w:space="0" w:color="auto"/>
              <w:bottom w:val="single" w:sz="4" w:space="0" w:color="auto"/>
              <w:right w:val="single" w:sz="4" w:space="0" w:color="auto"/>
            </w:tcBorders>
          </w:tcPr>
          <w:p w14:paraId="71F171E3"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 xml:space="preserve">Any person registered or applying to receive education at the school. </w:t>
            </w:r>
          </w:p>
        </w:tc>
      </w:tr>
      <w:tr w:rsidR="001A24AE" w:rsidRPr="00E00A62" w14:paraId="6AD8E7B5" w14:textId="77777777" w:rsidTr="007618A9">
        <w:tc>
          <w:tcPr>
            <w:tcW w:w="603" w:type="dxa"/>
            <w:tcBorders>
              <w:top w:val="single" w:sz="4" w:space="0" w:color="auto"/>
              <w:left w:val="single" w:sz="4" w:space="0" w:color="auto"/>
              <w:bottom w:val="single" w:sz="4" w:space="0" w:color="auto"/>
              <w:right w:val="single" w:sz="4" w:space="0" w:color="auto"/>
            </w:tcBorders>
          </w:tcPr>
          <w:p w14:paraId="79B25762" w14:textId="77777777" w:rsidR="001A24AE" w:rsidRPr="00E00A62" w:rsidRDefault="001A24AE" w:rsidP="00E00A62">
            <w:pPr>
              <w:numPr>
                <w:ilvl w:val="0"/>
                <w:numId w:val="69"/>
              </w:numPr>
              <w:tabs>
                <w:tab w:val="left" w:pos="1080"/>
              </w:tabs>
              <w:spacing w:after="200" w:line="360" w:lineRule="auto"/>
              <w:ind w:left="176" w:hanging="176"/>
              <w:jc w:val="both"/>
              <w:rPr>
                <w:rFonts w:asciiTheme="minorBidi" w:eastAsia="Calibri" w:hAnsiTheme="minorBidi" w:cstheme="minorBidi"/>
              </w:rPr>
            </w:pPr>
          </w:p>
        </w:tc>
        <w:tc>
          <w:tcPr>
            <w:tcW w:w="2112" w:type="dxa"/>
            <w:tcBorders>
              <w:top w:val="single" w:sz="4" w:space="0" w:color="auto"/>
              <w:left w:val="single" w:sz="4" w:space="0" w:color="auto"/>
              <w:bottom w:val="single" w:sz="4" w:space="0" w:color="auto"/>
              <w:right w:val="single" w:sz="4" w:space="0" w:color="auto"/>
            </w:tcBorders>
          </w:tcPr>
          <w:p w14:paraId="49CF3D8B"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staff</w:t>
            </w:r>
          </w:p>
        </w:tc>
        <w:tc>
          <w:tcPr>
            <w:tcW w:w="4656" w:type="dxa"/>
            <w:tcBorders>
              <w:top w:val="single" w:sz="4" w:space="0" w:color="auto"/>
              <w:left w:val="single" w:sz="4" w:space="0" w:color="auto"/>
              <w:bottom w:val="single" w:sz="4" w:space="0" w:color="auto"/>
              <w:right w:val="single" w:sz="4" w:space="0" w:color="auto"/>
            </w:tcBorders>
          </w:tcPr>
          <w:p w14:paraId="2E78C98D"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Any person who is employed at the school, including temporary appointments.</w:t>
            </w:r>
          </w:p>
        </w:tc>
      </w:tr>
      <w:tr w:rsidR="001A24AE" w:rsidRPr="00E00A62" w14:paraId="3898CABA" w14:textId="77777777" w:rsidTr="007618A9">
        <w:tc>
          <w:tcPr>
            <w:tcW w:w="603" w:type="dxa"/>
            <w:tcBorders>
              <w:top w:val="single" w:sz="4" w:space="0" w:color="auto"/>
              <w:left w:val="single" w:sz="4" w:space="0" w:color="auto"/>
              <w:bottom w:val="single" w:sz="4" w:space="0" w:color="auto"/>
              <w:right w:val="single" w:sz="4" w:space="0" w:color="auto"/>
            </w:tcBorders>
          </w:tcPr>
          <w:p w14:paraId="1E3E0185" w14:textId="77777777" w:rsidR="001A24AE" w:rsidRPr="00E00A62" w:rsidRDefault="001A24AE" w:rsidP="00E00A62">
            <w:pPr>
              <w:numPr>
                <w:ilvl w:val="0"/>
                <w:numId w:val="69"/>
              </w:numPr>
              <w:tabs>
                <w:tab w:val="left" w:pos="1080"/>
              </w:tabs>
              <w:spacing w:after="200" w:line="360" w:lineRule="auto"/>
              <w:ind w:left="176" w:hanging="176"/>
              <w:jc w:val="both"/>
              <w:rPr>
                <w:rFonts w:asciiTheme="minorBidi" w:eastAsia="Calibri" w:hAnsiTheme="minorBidi" w:cstheme="minorBidi"/>
              </w:rPr>
            </w:pPr>
          </w:p>
        </w:tc>
        <w:tc>
          <w:tcPr>
            <w:tcW w:w="2112" w:type="dxa"/>
            <w:tcBorders>
              <w:top w:val="single" w:sz="4" w:space="0" w:color="auto"/>
              <w:left w:val="single" w:sz="4" w:space="0" w:color="auto"/>
              <w:bottom w:val="single" w:sz="4" w:space="0" w:color="auto"/>
              <w:right w:val="single" w:sz="4" w:space="0" w:color="auto"/>
            </w:tcBorders>
          </w:tcPr>
          <w:p w14:paraId="4BCCFB0C"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district</w:t>
            </w:r>
          </w:p>
        </w:tc>
        <w:tc>
          <w:tcPr>
            <w:tcW w:w="4656" w:type="dxa"/>
            <w:tcBorders>
              <w:top w:val="single" w:sz="4" w:space="0" w:color="auto"/>
              <w:left w:val="single" w:sz="4" w:space="0" w:color="auto"/>
              <w:bottom w:val="single" w:sz="4" w:space="0" w:color="auto"/>
              <w:right w:val="single" w:sz="4" w:space="0" w:color="auto"/>
            </w:tcBorders>
          </w:tcPr>
          <w:p w14:paraId="11C7C9E3"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The education district of the specific province in which the school is located.</w:t>
            </w:r>
          </w:p>
        </w:tc>
      </w:tr>
    </w:tbl>
    <w:p w14:paraId="58A6236D" w14:textId="77777777" w:rsidR="001A24AE" w:rsidRPr="00E00A62" w:rsidRDefault="001A24AE" w:rsidP="00E00A62">
      <w:pPr>
        <w:spacing w:line="360" w:lineRule="auto"/>
        <w:ind w:left="1080"/>
        <w:jc w:val="both"/>
        <w:rPr>
          <w:rFonts w:asciiTheme="minorBidi" w:eastAsia="Calibri" w:hAnsiTheme="minorBidi" w:cstheme="minorBidi"/>
        </w:rPr>
      </w:pPr>
    </w:p>
    <w:p w14:paraId="78A9EEFA" w14:textId="77777777" w:rsidR="001A24AE" w:rsidRPr="00E00A62" w:rsidRDefault="001A24AE" w:rsidP="00E00A62">
      <w:pPr>
        <w:numPr>
          <w:ilvl w:val="1"/>
          <w:numId w:val="38"/>
        </w:numPr>
        <w:spacing w:after="200" w:line="360" w:lineRule="auto"/>
        <w:ind w:left="1701" w:hanging="708"/>
        <w:jc w:val="both"/>
        <w:rPr>
          <w:rFonts w:asciiTheme="minorBidi" w:eastAsia="Calibri" w:hAnsiTheme="minorBidi" w:cstheme="minorBidi"/>
          <w:i/>
        </w:rPr>
      </w:pPr>
      <w:r w:rsidRPr="00E00A62">
        <w:rPr>
          <w:rFonts w:asciiTheme="minorBidi" w:eastAsia="Calibri" w:hAnsiTheme="minorBidi" w:cstheme="minorBidi"/>
        </w:rPr>
        <w:t>ABBREVIATIONS</w:t>
      </w:r>
    </w:p>
    <w:tbl>
      <w:tblPr>
        <w:tblW w:w="7395" w:type="dxa"/>
        <w:tblInd w:w="1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1701"/>
        <w:gridCol w:w="4961"/>
      </w:tblGrid>
      <w:tr w:rsidR="001A24AE" w:rsidRPr="00E00A62" w14:paraId="78606833" w14:textId="77777777" w:rsidTr="007618A9">
        <w:trPr>
          <w:trHeight w:val="479"/>
        </w:trPr>
        <w:tc>
          <w:tcPr>
            <w:tcW w:w="733" w:type="dxa"/>
            <w:tcBorders>
              <w:top w:val="single" w:sz="4" w:space="0" w:color="auto"/>
              <w:left w:val="single" w:sz="4" w:space="0" w:color="auto"/>
              <w:bottom w:val="single" w:sz="4" w:space="0" w:color="auto"/>
              <w:right w:val="single" w:sz="4" w:space="0" w:color="auto"/>
            </w:tcBorders>
          </w:tcPr>
          <w:p w14:paraId="2A41D99E" w14:textId="77777777" w:rsidR="001A24AE" w:rsidRPr="00E00A62" w:rsidRDefault="001A24AE" w:rsidP="00E00A62">
            <w:pPr>
              <w:tabs>
                <w:tab w:val="left" w:pos="1080"/>
              </w:tabs>
              <w:spacing w:line="360" w:lineRule="auto"/>
              <w:jc w:val="both"/>
              <w:rPr>
                <w:rFonts w:asciiTheme="minorBidi" w:eastAsia="Calibri" w:hAnsiTheme="minorBidi" w:cstheme="minorBidi"/>
                <w:b/>
              </w:rPr>
            </w:pPr>
            <w:r w:rsidRPr="00E00A62">
              <w:rPr>
                <w:rFonts w:asciiTheme="minorBidi" w:eastAsia="Calibri" w:hAnsiTheme="minorBidi" w:cstheme="minorBidi"/>
                <w:b/>
              </w:rPr>
              <w:t>No.</w:t>
            </w:r>
            <w:r w:rsidRPr="00E00A62">
              <w:rPr>
                <w:rFonts w:asciiTheme="minorBidi" w:eastAsia="Calibri" w:hAnsiTheme="minorBidi" w:cstheme="minorBidi"/>
                <w:b/>
              </w:rPr>
              <w:tab/>
            </w:r>
          </w:p>
        </w:tc>
        <w:tc>
          <w:tcPr>
            <w:tcW w:w="1701" w:type="dxa"/>
            <w:tcBorders>
              <w:top w:val="single" w:sz="4" w:space="0" w:color="auto"/>
              <w:left w:val="single" w:sz="4" w:space="0" w:color="auto"/>
              <w:bottom w:val="single" w:sz="4" w:space="0" w:color="auto"/>
              <w:right w:val="single" w:sz="4" w:space="0" w:color="auto"/>
            </w:tcBorders>
          </w:tcPr>
          <w:p w14:paraId="3B465259" w14:textId="77777777" w:rsidR="001A24AE" w:rsidRPr="00E00A62" w:rsidRDefault="001A24AE" w:rsidP="00E00A62">
            <w:pPr>
              <w:tabs>
                <w:tab w:val="left" w:pos="1080"/>
              </w:tabs>
              <w:spacing w:line="360" w:lineRule="auto"/>
              <w:jc w:val="both"/>
              <w:rPr>
                <w:rFonts w:asciiTheme="minorBidi" w:eastAsia="Calibri" w:hAnsiTheme="minorBidi" w:cstheme="minorBidi"/>
                <w:b/>
              </w:rPr>
            </w:pPr>
            <w:r w:rsidRPr="00E00A62">
              <w:rPr>
                <w:rFonts w:asciiTheme="minorBidi" w:eastAsia="Calibri" w:hAnsiTheme="minorBidi" w:cstheme="minorBidi"/>
                <w:b/>
              </w:rPr>
              <w:t>Abbreviation</w:t>
            </w:r>
          </w:p>
        </w:tc>
        <w:tc>
          <w:tcPr>
            <w:tcW w:w="4961" w:type="dxa"/>
            <w:tcBorders>
              <w:top w:val="single" w:sz="4" w:space="0" w:color="auto"/>
              <w:left w:val="single" w:sz="4" w:space="0" w:color="auto"/>
              <w:bottom w:val="single" w:sz="4" w:space="0" w:color="auto"/>
              <w:right w:val="single" w:sz="4" w:space="0" w:color="auto"/>
            </w:tcBorders>
          </w:tcPr>
          <w:p w14:paraId="13D1F2E8" w14:textId="77777777" w:rsidR="001A24AE" w:rsidRPr="00E00A62" w:rsidRDefault="001A24AE" w:rsidP="00E00A62">
            <w:pPr>
              <w:tabs>
                <w:tab w:val="left" w:pos="1080"/>
              </w:tabs>
              <w:spacing w:line="360" w:lineRule="auto"/>
              <w:jc w:val="both"/>
              <w:rPr>
                <w:rFonts w:asciiTheme="minorBidi" w:eastAsia="Calibri" w:hAnsiTheme="minorBidi" w:cstheme="minorBidi"/>
                <w:b/>
              </w:rPr>
            </w:pPr>
            <w:r w:rsidRPr="00E00A62">
              <w:rPr>
                <w:rFonts w:asciiTheme="minorBidi" w:eastAsia="Calibri" w:hAnsiTheme="minorBidi" w:cstheme="minorBidi"/>
                <w:b/>
              </w:rPr>
              <w:t>Explanation</w:t>
            </w:r>
          </w:p>
        </w:tc>
      </w:tr>
      <w:tr w:rsidR="001A24AE" w:rsidRPr="00E00A62" w14:paraId="31A185D1" w14:textId="77777777" w:rsidTr="007618A9">
        <w:tc>
          <w:tcPr>
            <w:tcW w:w="733" w:type="dxa"/>
            <w:tcBorders>
              <w:top w:val="single" w:sz="4" w:space="0" w:color="auto"/>
              <w:left w:val="single" w:sz="4" w:space="0" w:color="auto"/>
              <w:bottom w:val="single" w:sz="4" w:space="0" w:color="auto"/>
              <w:right w:val="single" w:sz="4" w:space="0" w:color="auto"/>
            </w:tcBorders>
          </w:tcPr>
          <w:p w14:paraId="258A5607"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47131ACB"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CAPS</w:t>
            </w:r>
          </w:p>
        </w:tc>
        <w:tc>
          <w:tcPr>
            <w:tcW w:w="4961" w:type="dxa"/>
            <w:tcBorders>
              <w:top w:val="single" w:sz="4" w:space="0" w:color="auto"/>
              <w:left w:val="single" w:sz="4" w:space="0" w:color="auto"/>
              <w:bottom w:val="single" w:sz="4" w:space="0" w:color="auto"/>
              <w:right w:val="single" w:sz="4" w:space="0" w:color="auto"/>
            </w:tcBorders>
          </w:tcPr>
          <w:p w14:paraId="42F7A5D4"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bCs/>
                <w:color w:val="000000"/>
              </w:rPr>
              <w:t>Curriculum Assessment Policy Statement</w:t>
            </w:r>
          </w:p>
        </w:tc>
      </w:tr>
      <w:tr w:rsidR="001A24AE" w:rsidRPr="00E00A62" w14:paraId="1ECB2233" w14:textId="77777777" w:rsidTr="007618A9">
        <w:tc>
          <w:tcPr>
            <w:tcW w:w="733" w:type="dxa"/>
            <w:tcBorders>
              <w:top w:val="single" w:sz="4" w:space="0" w:color="auto"/>
              <w:left w:val="single" w:sz="4" w:space="0" w:color="auto"/>
              <w:bottom w:val="single" w:sz="4" w:space="0" w:color="auto"/>
              <w:right w:val="single" w:sz="4" w:space="0" w:color="auto"/>
            </w:tcBorders>
          </w:tcPr>
          <w:p w14:paraId="1C976790"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776CC179"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DATSS</w:t>
            </w:r>
          </w:p>
        </w:tc>
        <w:tc>
          <w:tcPr>
            <w:tcW w:w="4961" w:type="dxa"/>
            <w:tcBorders>
              <w:top w:val="single" w:sz="4" w:space="0" w:color="auto"/>
              <w:left w:val="single" w:sz="4" w:space="0" w:color="auto"/>
              <w:bottom w:val="single" w:sz="4" w:space="0" w:color="auto"/>
              <w:right w:val="single" w:sz="4" w:space="0" w:color="auto"/>
            </w:tcBorders>
          </w:tcPr>
          <w:p w14:paraId="224727B5"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district admission team for special schools</w:t>
            </w:r>
          </w:p>
        </w:tc>
      </w:tr>
      <w:tr w:rsidR="001A24AE" w:rsidRPr="00E00A62" w14:paraId="4ACE4AEE" w14:textId="77777777" w:rsidTr="007618A9">
        <w:tc>
          <w:tcPr>
            <w:tcW w:w="733" w:type="dxa"/>
            <w:tcBorders>
              <w:top w:val="single" w:sz="4" w:space="0" w:color="auto"/>
              <w:left w:val="single" w:sz="4" w:space="0" w:color="auto"/>
              <w:bottom w:val="single" w:sz="4" w:space="0" w:color="auto"/>
              <w:right w:val="single" w:sz="4" w:space="0" w:color="auto"/>
            </w:tcBorders>
          </w:tcPr>
          <w:p w14:paraId="71EBB107"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79F343B7"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DBE</w:t>
            </w:r>
          </w:p>
        </w:tc>
        <w:tc>
          <w:tcPr>
            <w:tcW w:w="4961" w:type="dxa"/>
            <w:tcBorders>
              <w:top w:val="single" w:sz="4" w:space="0" w:color="auto"/>
              <w:left w:val="single" w:sz="4" w:space="0" w:color="auto"/>
              <w:bottom w:val="single" w:sz="4" w:space="0" w:color="auto"/>
              <w:right w:val="single" w:sz="4" w:space="0" w:color="auto"/>
            </w:tcBorders>
          </w:tcPr>
          <w:p w14:paraId="0479AC29" w14:textId="77777777" w:rsidR="001A24AE" w:rsidRPr="00E00A62" w:rsidRDefault="001A24AE" w:rsidP="00E00A62">
            <w:pPr>
              <w:tabs>
                <w:tab w:val="left" w:pos="1080"/>
              </w:tabs>
              <w:spacing w:line="360" w:lineRule="auto"/>
              <w:jc w:val="both"/>
              <w:rPr>
                <w:rFonts w:asciiTheme="minorBidi" w:eastAsia="Calibri" w:hAnsiTheme="minorBidi" w:cstheme="minorBidi"/>
                <w:bCs/>
              </w:rPr>
            </w:pPr>
            <w:r w:rsidRPr="00E00A62">
              <w:rPr>
                <w:rFonts w:asciiTheme="minorBidi" w:eastAsia="Calibri" w:hAnsiTheme="minorBidi" w:cstheme="minorBidi"/>
                <w:bCs/>
              </w:rPr>
              <w:t>Department of Basic Education</w:t>
            </w:r>
          </w:p>
        </w:tc>
      </w:tr>
      <w:tr w:rsidR="001A24AE" w:rsidRPr="00E00A62" w14:paraId="16EF68EA" w14:textId="77777777" w:rsidTr="007618A9">
        <w:tc>
          <w:tcPr>
            <w:tcW w:w="733" w:type="dxa"/>
            <w:tcBorders>
              <w:top w:val="single" w:sz="4" w:space="0" w:color="auto"/>
              <w:left w:val="single" w:sz="4" w:space="0" w:color="auto"/>
              <w:bottom w:val="single" w:sz="4" w:space="0" w:color="auto"/>
              <w:right w:val="single" w:sz="4" w:space="0" w:color="auto"/>
            </w:tcBorders>
          </w:tcPr>
          <w:p w14:paraId="671D627A"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6D57D03D"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DBST</w:t>
            </w:r>
          </w:p>
        </w:tc>
        <w:tc>
          <w:tcPr>
            <w:tcW w:w="4961" w:type="dxa"/>
            <w:tcBorders>
              <w:top w:val="single" w:sz="4" w:space="0" w:color="auto"/>
              <w:left w:val="single" w:sz="4" w:space="0" w:color="auto"/>
              <w:bottom w:val="single" w:sz="4" w:space="0" w:color="auto"/>
              <w:right w:val="single" w:sz="4" w:space="0" w:color="auto"/>
            </w:tcBorders>
          </w:tcPr>
          <w:p w14:paraId="5CDC9FE8" w14:textId="77777777" w:rsidR="001A24AE" w:rsidRPr="00E00A62" w:rsidRDefault="001A24AE" w:rsidP="00E00A62">
            <w:pPr>
              <w:tabs>
                <w:tab w:val="left" w:pos="1080"/>
              </w:tabs>
              <w:spacing w:line="360" w:lineRule="auto"/>
              <w:jc w:val="both"/>
              <w:rPr>
                <w:rFonts w:asciiTheme="minorBidi" w:eastAsia="Calibri" w:hAnsiTheme="minorBidi" w:cstheme="minorBidi"/>
                <w:bCs/>
              </w:rPr>
            </w:pPr>
            <w:r w:rsidRPr="00E00A62">
              <w:rPr>
                <w:rFonts w:asciiTheme="minorBidi" w:eastAsia="Calibri" w:hAnsiTheme="minorBidi" w:cstheme="minorBidi"/>
              </w:rPr>
              <w:t>district-based support team</w:t>
            </w:r>
          </w:p>
        </w:tc>
      </w:tr>
      <w:tr w:rsidR="001A24AE" w:rsidRPr="00E00A62" w14:paraId="76907053" w14:textId="77777777" w:rsidTr="007618A9">
        <w:tc>
          <w:tcPr>
            <w:tcW w:w="733" w:type="dxa"/>
            <w:tcBorders>
              <w:top w:val="single" w:sz="4" w:space="0" w:color="auto"/>
              <w:left w:val="single" w:sz="4" w:space="0" w:color="auto"/>
              <w:bottom w:val="single" w:sz="4" w:space="0" w:color="auto"/>
              <w:right w:val="single" w:sz="4" w:space="0" w:color="auto"/>
            </w:tcBorders>
          </w:tcPr>
          <w:p w14:paraId="7998A67B"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7037B5D7"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i/>
                <w:color w:val="808080"/>
              </w:rPr>
              <w:t>GDE</w:t>
            </w:r>
          </w:p>
        </w:tc>
        <w:tc>
          <w:tcPr>
            <w:tcW w:w="4961" w:type="dxa"/>
            <w:tcBorders>
              <w:top w:val="single" w:sz="4" w:space="0" w:color="auto"/>
              <w:left w:val="single" w:sz="4" w:space="0" w:color="auto"/>
              <w:bottom w:val="single" w:sz="4" w:space="0" w:color="auto"/>
              <w:right w:val="single" w:sz="4" w:space="0" w:color="auto"/>
            </w:tcBorders>
          </w:tcPr>
          <w:p w14:paraId="2447EE5F" w14:textId="77777777" w:rsidR="001A24AE" w:rsidRPr="00E00A62" w:rsidRDefault="001A24AE" w:rsidP="00E00A62">
            <w:pPr>
              <w:tabs>
                <w:tab w:val="left" w:pos="1080"/>
              </w:tabs>
              <w:spacing w:line="360" w:lineRule="auto"/>
              <w:jc w:val="both"/>
              <w:rPr>
                <w:rFonts w:asciiTheme="minorBidi" w:eastAsia="Calibri" w:hAnsiTheme="minorBidi" w:cstheme="minorBidi"/>
                <w:bCs/>
                <w:i/>
                <w:color w:val="808080"/>
              </w:rPr>
            </w:pPr>
            <w:r w:rsidRPr="00E00A62">
              <w:rPr>
                <w:rFonts w:asciiTheme="minorBidi" w:eastAsia="Calibri" w:hAnsiTheme="minorBidi" w:cstheme="minorBidi"/>
                <w:bCs/>
                <w:i/>
                <w:color w:val="808080"/>
              </w:rPr>
              <w:t>Gauteng Department of Education</w:t>
            </w:r>
          </w:p>
        </w:tc>
      </w:tr>
      <w:tr w:rsidR="001A24AE" w:rsidRPr="00E00A62" w14:paraId="0E14762D" w14:textId="77777777" w:rsidTr="007618A9">
        <w:tc>
          <w:tcPr>
            <w:tcW w:w="733" w:type="dxa"/>
            <w:tcBorders>
              <w:top w:val="single" w:sz="4" w:space="0" w:color="auto"/>
              <w:left w:val="single" w:sz="4" w:space="0" w:color="auto"/>
              <w:bottom w:val="single" w:sz="4" w:space="0" w:color="auto"/>
              <w:right w:val="single" w:sz="4" w:space="0" w:color="auto"/>
            </w:tcBorders>
          </w:tcPr>
          <w:p w14:paraId="1E321ABD"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03387E6F"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ISSRF</w:t>
            </w:r>
          </w:p>
        </w:tc>
        <w:tc>
          <w:tcPr>
            <w:tcW w:w="4961" w:type="dxa"/>
            <w:tcBorders>
              <w:top w:val="single" w:sz="4" w:space="0" w:color="auto"/>
              <w:left w:val="single" w:sz="4" w:space="0" w:color="auto"/>
              <w:bottom w:val="single" w:sz="4" w:space="0" w:color="auto"/>
              <w:right w:val="single" w:sz="4" w:space="0" w:color="auto"/>
            </w:tcBorders>
          </w:tcPr>
          <w:p w14:paraId="29571D86"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inclusion and special schools referral form</w:t>
            </w:r>
          </w:p>
        </w:tc>
      </w:tr>
      <w:tr w:rsidR="001A24AE" w:rsidRPr="00E00A62" w14:paraId="03756EE4" w14:textId="77777777" w:rsidTr="007618A9">
        <w:tc>
          <w:tcPr>
            <w:tcW w:w="733" w:type="dxa"/>
            <w:tcBorders>
              <w:top w:val="single" w:sz="4" w:space="0" w:color="auto"/>
              <w:left w:val="single" w:sz="4" w:space="0" w:color="auto"/>
              <w:bottom w:val="single" w:sz="4" w:space="0" w:color="auto"/>
              <w:right w:val="single" w:sz="4" w:space="0" w:color="auto"/>
            </w:tcBorders>
          </w:tcPr>
          <w:p w14:paraId="42065452"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07DD9B92"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ISP</w:t>
            </w:r>
          </w:p>
        </w:tc>
        <w:tc>
          <w:tcPr>
            <w:tcW w:w="4961" w:type="dxa"/>
            <w:tcBorders>
              <w:top w:val="single" w:sz="4" w:space="0" w:color="auto"/>
              <w:left w:val="single" w:sz="4" w:space="0" w:color="auto"/>
              <w:bottom w:val="single" w:sz="4" w:space="0" w:color="auto"/>
              <w:right w:val="single" w:sz="4" w:space="0" w:color="auto"/>
            </w:tcBorders>
          </w:tcPr>
          <w:p w14:paraId="5BA5D1FB"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Individual support plan</w:t>
            </w:r>
          </w:p>
        </w:tc>
      </w:tr>
      <w:tr w:rsidR="001A24AE" w:rsidRPr="00E00A62" w14:paraId="03435E2E" w14:textId="77777777" w:rsidTr="007618A9">
        <w:tc>
          <w:tcPr>
            <w:tcW w:w="733" w:type="dxa"/>
            <w:tcBorders>
              <w:top w:val="single" w:sz="4" w:space="0" w:color="auto"/>
              <w:left w:val="single" w:sz="4" w:space="0" w:color="auto"/>
              <w:bottom w:val="single" w:sz="4" w:space="0" w:color="auto"/>
              <w:right w:val="single" w:sz="4" w:space="0" w:color="auto"/>
            </w:tcBorders>
          </w:tcPr>
          <w:p w14:paraId="4B2BD919"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6C347DBB"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LSEN</w:t>
            </w:r>
          </w:p>
        </w:tc>
        <w:tc>
          <w:tcPr>
            <w:tcW w:w="4961" w:type="dxa"/>
            <w:tcBorders>
              <w:top w:val="single" w:sz="4" w:space="0" w:color="auto"/>
              <w:left w:val="single" w:sz="4" w:space="0" w:color="auto"/>
              <w:bottom w:val="single" w:sz="4" w:space="0" w:color="auto"/>
              <w:right w:val="single" w:sz="4" w:space="0" w:color="auto"/>
            </w:tcBorders>
          </w:tcPr>
          <w:p w14:paraId="34C84D1F"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learners with special education needs</w:t>
            </w:r>
          </w:p>
        </w:tc>
      </w:tr>
      <w:tr w:rsidR="001A24AE" w:rsidRPr="00E00A62" w14:paraId="7E0B348C" w14:textId="77777777" w:rsidTr="007618A9">
        <w:tc>
          <w:tcPr>
            <w:tcW w:w="733" w:type="dxa"/>
            <w:tcBorders>
              <w:top w:val="single" w:sz="4" w:space="0" w:color="auto"/>
              <w:left w:val="single" w:sz="4" w:space="0" w:color="auto"/>
              <w:bottom w:val="single" w:sz="4" w:space="0" w:color="auto"/>
              <w:right w:val="single" w:sz="4" w:space="0" w:color="auto"/>
            </w:tcBorders>
          </w:tcPr>
          <w:p w14:paraId="4A80BBDD"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47B3ED1F"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PATSS</w:t>
            </w:r>
          </w:p>
        </w:tc>
        <w:tc>
          <w:tcPr>
            <w:tcW w:w="4961" w:type="dxa"/>
            <w:tcBorders>
              <w:top w:val="single" w:sz="4" w:space="0" w:color="auto"/>
              <w:left w:val="single" w:sz="4" w:space="0" w:color="auto"/>
              <w:bottom w:val="single" w:sz="4" w:space="0" w:color="auto"/>
              <w:right w:val="single" w:sz="4" w:space="0" w:color="auto"/>
            </w:tcBorders>
          </w:tcPr>
          <w:p w14:paraId="5C9C94F4"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shd w:val="clear" w:color="auto" w:fill="FFFFFF"/>
              </w:rPr>
              <w:t>provincial admission team for special schools</w:t>
            </w:r>
          </w:p>
        </w:tc>
      </w:tr>
      <w:tr w:rsidR="001A24AE" w:rsidRPr="00E00A62" w14:paraId="23334CE6" w14:textId="77777777" w:rsidTr="007618A9">
        <w:tc>
          <w:tcPr>
            <w:tcW w:w="733" w:type="dxa"/>
            <w:tcBorders>
              <w:top w:val="single" w:sz="4" w:space="0" w:color="auto"/>
              <w:left w:val="single" w:sz="4" w:space="0" w:color="auto"/>
              <w:bottom w:val="single" w:sz="4" w:space="0" w:color="auto"/>
              <w:right w:val="single" w:sz="4" w:space="0" w:color="auto"/>
            </w:tcBorders>
          </w:tcPr>
          <w:p w14:paraId="0EEBCBE2"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06F95BAC"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SAT</w:t>
            </w:r>
          </w:p>
        </w:tc>
        <w:tc>
          <w:tcPr>
            <w:tcW w:w="4961" w:type="dxa"/>
            <w:tcBorders>
              <w:top w:val="single" w:sz="4" w:space="0" w:color="auto"/>
              <w:left w:val="single" w:sz="4" w:space="0" w:color="auto"/>
              <w:bottom w:val="single" w:sz="4" w:space="0" w:color="auto"/>
              <w:right w:val="single" w:sz="4" w:space="0" w:color="auto"/>
            </w:tcBorders>
          </w:tcPr>
          <w:p w14:paraId="273E7C4D"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bCs/>
                <w:color w:val="000000"/>
              </w:rPr>
              <w:t>school assessment team</w:t>
            </w:r>
          </w:p>
        </w:tc>
      </w:tr>
      <w:tr w:rsidR="001A24AE" w:rsidRPr="00E00A62" w14:paraId="6087548F" w14:textId="77777777" w:rsidTr="007618A9">
        <w:tc>
          <w:tcPr>
            <w:tcW w:w="733" w:type="dxa"/>
            <w:tcBorders>
              <w:top w:val="single" w:sz="4" w:space="0" w:color="auto"/>
              <w:left w:val="single" w:sz="4" w:space="0" w:color="auto"/>
              <w:bottom w:val="single" w:sz="4" w:space="0" w:color="auto"/>
              <w:right w:val="single" w:sz="4" w:space="0" w:color="auto"/>
            </w:tcBorders>
          </w:tcPr>
          <w:p w14:paraId="0219CC81"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32C72623"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SBST</w:t>
            </w:r>
          </w:p>
        </w:tc>
        <w:tc>
          <w:tcPr>
            <w:tcW w:w="4961" w:type="dxa"/>
            <w:tcBorders>
              <w:top w:val="single" w:sz="4" w:space="0" w:color="auto"/>
              <w:left w:val="single" w:sz="4" w:space="0" w:color="auto"/>
              <w:bottom w:val="single" w:sz="4" w:space="0" w:color="auto"/>
              <w:right w:val="single" w:sz="4" w:space="0" w:color="auto"/>
            </w:tcBorders>
          </w:tcPr>
          <w:p w14:paraId="1D0EEC2E"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school-based support team</w:t>
            </w:r>
          </w:p>
        </w:tc>
      </w:tr>
      <w:tr w:rsidR="001A24AE" w:rsidRPr="00E00A62" w14:paraId="20D38ECF" w14:textId="77777777" w:rsidTr="007618A9">
        <w:tc>
          <w:tcPr>
            <w:tcW w:w="733" w:type="dxa"/>
            <w:tcBorders>
              <w:top w:val="single" w:sz="4" w:space="0" w:color="auto"/>
              <w:left w:val="single" w:sz="4" w:space="0" w:color="auto"/>
              <w:bottom w:val="single" w:sz="4" w:space="0" w:color="auto"/>
              <w:right w:val="single" w:sz="4" w:space="0" w:color="auto"/>
            </w:tcBorders>
          </w:tcPr>
          <w:p w14:paraId="42C3E676"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706D2803"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SGB</w:t>
            </w:r>
          </w:p>
        </w:tc>
        <w:tc>
          <w:tcPr>
            <w:tcW w:w="4961" w:type="dxa"/>
            <w:tcBorders>
              <w:top w:val="single" w:sz="4" w:space="0" w:color="auto"/>
              <w:left w:val="single" w:sz="4" w:space="0" w:color="auto"/>
              <w:bottom w:val="single" w:sz="4" w:space="0" w:color="auto"/>
              <w:right w:val="single" w:sz="4" w:space="0" w:color="auto"/>
            </w:tcBorders>
          </w:tcPr>
          <w:p w14:paraId="26A4F18E"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school governing body</w:t>
            </w:r>
          </w:p>
        </w:tc>
      </w:tr>
      <w:tr w:rsidR="001A24AE" w:rsidRPr="00E00A62" w14:paraId="67536AD7" w14:textId="77777777" w:rsidTr="007618A9">
        <w:tc>
          <w:tcPr>
            <w:tcW w:w="733" w:type="dxa"/>
            <w:tcBorders>
              <w:top w:val="single" w:sz="4" w:space="0" w:color="auto"/>
              <w:left w:val="single" w:sz="4" w:space="0" w:color="auto"/>
              <w:bottom w:val="single" w:sz="4" w:space="0" w:color="auto"/>
              <w:right w:val="single" w:sz="4" w:space="0" w:color="auto"/>
            </w:tcBorders>
          </w:tcPr>
          <w:p w14:paraId="6F1A53D8" w14:textId="77777777" w:rsidR="001A24AE" w:rsidRPr="00E00A62" w:rsidRDefault="001A24AE" w:rsidP="00E00A62">
            <w:pPr>
              <w:numPr>
                <w:ilvl w:val="0"/>
                <w:numId w:val="70"/>
              </w:numPr>
              <w:tabs>
                <w:tab w:val="left" w:pos="1080"/>
              </w:tabs>
              <w:spacing w:after="200" w:line="360" w:lineRule="auto"/>
              <w:ind w:left="342" w:hanging="342"/>
              <w:jc w:val="both"/>
              <w:rPr>
                <w:rFonts w:asciiTheme="minorBidi" w:eastAsia="Calibri" w:hAnsiTheme="minorBidi" w:cstheme="minorBidi"/>
              </w:rPr>
            </w:pPr>
          </w:p>
        </w:tc>
        <w:tc>
          <w:tcPr>
            <w:tcW w:w="1701" w:type="dxa"/>
            <w:tcBorders>
              <w:top w:val="single" w:sz="4" w:space="0" w:color="auto"/>
              <w:left w:val="single" w:sz="4" w:space="0" w:color="auto"/>
              <w:bottom w:val="single" w:sz="4" w:space="0" w:color="auto"/>
              <w:right w:val="single" w:sz="4" w:space="0" w:color="auto"/>
            </w:tcBorders>
          </w:tcPr>
          <w:p w14:paraId="600F6B98"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SNA</w:t>
            </w:r>
          </w:p>
        </w:tc>
        <w:tc>
          <w:tcPr>
            <w:tcW w:w="4961" w:type="dxa"/>
            <w:tcBorders>
              <w:top w:val="single" w:sz="4" w:space="0" w:color="auto"/>
              <w:left w:val="single" w:sz="4" w:space="0" w:color="auto"/>
              <w:bottom w:val="single" w:sz="4" w:space="0" w:color="auto"/>
              <w:right w:val="single" w:sz="4" w:space="0" w:color="auto"/>
            </w:tcBorders>
          </w:tcPr>
          <w:p w14:paraId="4A9F963C" w14:textId="77777777" w:rsidR="001A24AE" w:rsidRPr="00E00A62" w:rsidRDefault="001A24AE" w:rsidP="00E00A62">
            <w:pPr>
              <w:tabs>
                <w:tab w:val="left" w:pos="1080"/>
              </w:tabs>
              <w:spacing w:line="360" w:lineRule="auto"/>
              <w:jc w:val="both"/>
              <w:rPr>
                <w:rFonts w:asciiTheme="minorBidi" w:eastAsia="Calibri" w:hAnsiTheme="minorBidi" w:cstheme="minorBidi"/>
              </w:rPr>
            </w:pPr>
            <w:r w:rsidRPr="00E00A62">
              <w:rPr>
                <w:rFonts w:asciiTheme="minorBidi" w:eastAsia="Calibri" w:hAnsiTheme="minorBidi" w:cstheme="minorBidi"/>
              </w:rPr>
              <w:t>support needs assessment</w:t>
            </w:r>
          </w:p>
        </w:tc>
      </w:tr>
    </w:tbl>
    <w:p w14:paraId="06369B4B" w14:textId="77777777" w:rsidR="001A24AE" w:rsidRDefault="001A24AE" w:rsidP="00E00A62">
      <w:pPr>
        <w:spacing w:line="360" w:lineRule="auto"/>
        <w:ind w:left="720"/>
        <w:jc w:val="both"/>
        <w:rPr>
          <w:rFonts w:asciiTheme="minorBidi" w:eastAsia="Calibri" w:hAnsiTheme="minorBidi" w:cstheme="minorBidi"/>
          <w:b/>
        </w:rPr>
      </w:pPr>
    </w:p>
    <w:p w14:paraId="7A5F971F" w14:textId="77777777" w:rsidR="00855862" w:rsidRPr="00E00A62" w:rsidRDefault="00855862" w:rsidP="00E00A62">
      <w:pPr>
        <w:spacing w:line="360" w:lineRule="auto"/>
        <w:ind w:left="720"/>
        <w:jc w:val="both"/>
        <w:rPr>
          <w:rFonts w:asciiTheme="minorBidi" w:eastAsia="Calibri" w:hAnsiTheme="minorBidi" w:cstheme="minorBidi"/>
          <w:b/>
        </w:rPr>
      </w:pPr>
    </w:p>
    <w:p w14:paraId="77F02FE9"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6" w:name="_Toc184919636"/>
      <w:bookmarkStart w:id="17" w:name="_Toc226553437"/>
      <w:r w:rsidRPr="00E00A62">
        <w:rPr>
          <w:rFonts w:asciiTheme="minorBidi" w:hAnsiTheme="minorBidi" w:cstheme="minorBidi"/>
          <w:b/>
          <w:bCs/>
          <w:kern w:val="32"/>
        </w:rPr>
        <w:t>LEGISLATIVE FRAMEWORK</w:t>
      </w:r>
      <w:bookmarkEnd w:id="16"/>
      <w:bookmarkEnd w:id="17"/>
    </w:p>
    <w:p w14:paraId="546AE92A"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247FE346"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593EC74D"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5870AAC4"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7553FA37"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31B30817"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3C4A3ACA"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06BE2876"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4822D883" w14:textId="77777777" w:rsidR="001A24AE" w:rsidRPr="00E00A62" w:rsidRDefault="001A24AE" w:rsidP="00E00A62">
      <w:pPr>
        <w:widowControl w:val="0"/>
        <w:numPr>
          <w:ilvl w:val="0"/>
          <w:numId w:val="41"/>
        </w:numPr>
        <w:spacing w:after="200" w:line="360" w:lineRule="auto"/>
        <w:jc w:val="both"/>
        <w:rPr>
          <w:rFonts w:asciiTheme="minorBidi" w:eastAsia="Arial" w:hAnsiTheme="minorBidi" w:cstheme="minorBidi"/>
          <w:vanish/>
          <w:color w:val="000000"/>
          <w:lang w:eastAsia="en-ZA"/>
        </w:rPr>
      </w:pPr>
    </w:p>
    <w:p w14:paraId="7BD8E26B" w14:textId="77777777" w:rsidR="001A24AE" w:rsidRPr="00E00A62" w:rsidRDefault="001A24AE" w:rsidP="00E00A62">
      <w:pPr>
        <w:widowControl w:val="0"/>
        <w:spacing w:line="360" w:lineRule="auto"/>
        <w:ind w:left="709" w:right="460"/>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This policy was compiled in accordance with the following legislation:</w:t>
      </w:r>
    </w:p>
    <w:p w14:paraId="4A7311FD"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3B85FF23"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1E99AE98"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08CBBEA3"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0B5D1649"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0D2CA24C"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045B04CC"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32D3A8A7"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7CF9DE63" w14:textId="77777777" w:rsidR="001A24AE" w:rsidRPr="00E00A62" w:rsidRDefault="001A24AE" w:rsidP="00E00A62">
      <w:pPr>
        <w:widowControl w:val="0"/>
        <w:numPr>
          <w:ilvl w:val="0"/>
          <w:numId w:val="47"/>
        </w:numPr>
        <w:spacing w:after="200" w:line="360" w:lineRule="auto"/>
        <w:jc w:val="both"/>
        <w:rPr>
          <w:rFonts w:asciiTheme="minorBidi" w:eastAsia="Arial" w:hAnsiTheme="minorBidi" w:cstheme="minorBidi"/>
          <w:vanish/>
          <w:color w:val="000000"/>
          <w:lang w:bidi="en-US"/>
        </w:rPr>
      </w:pPr>
    </w:p>
    <w:p w14:paraId="18D5865C"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Constitution of the Republic of South Africa, 1996</w:t>
      </w:r>
    </w:p>
    <w:p w14:paraId="52903DC7"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National Education Policy Act 27 of 1996</w:t>
      </w:r>
    </w:p>
    <w:p w14:paraId="029EEAA4"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South African Schools Act 84 of 1996</w:t>
      </w:r>
    </w:p>
    <w:p w14:paraId="259C45E9"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i/>
          <w:iCs/>
          <w:color w:val="767171"/>
          <w:lang w:eastAsia="en-ZA"/>
        </w:rPr>
      </w:pPr>
      <w:r w:rsidRPr="00E00A62">
        <w:rPr>
          <w:rFonts w:asciiTheme="minorBidi" w:eastAsia="Arial" w:hAnsiTheme="minorBidi" w:cstheme="minorBidi"/>
          <w:i/>
          <w:iCs/>
          <w:color w:val="767171"/>
          <w:lang w:bidi="en-US"/>
        </w:rPr>
        <w:t>Provincial Gazette 129 of 2001</w:t>
      </w:r>
    </w:p>
    <w:p w14:paraId="7732B530"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i/>
          <w:iCs/>
          <w:color w:val="767171"/>
          <w:lang w:eastAsia="en-ZA"/>
        </w:rPr>
      </w:pPr>
      <w:r w:rsidRPr="00E00A62">
        <w:rPr>
          <w:rFonts w:asciiTheme="minorBidi" w:eastAsia="Arial" w:hAnsiTheme="minorBidi" w:cstheme="minorBidi"/>
          <w:i/>
          <w:iCs/>
          <w:color w:val="767171"/>
          <w:shd w:val="clear" w:color="auto" w:fill="FFFFFF"/>
          <w:lang w:bidi="en-US"/>
        </w:rPr>
        <w:t>Provincial Gazette Extraordinary 127 of 2012</w:t>
      </w:r>
    </w:p>
    <w:p w14:paraId="6F5DF675"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color w:val="000000"/>
          <w:lang w:eastAsia="en-ZA" w:bidi="en-US"/>
        </w:rPr>
        <w:t>Immigration Act 13 of 2002</w:t>
      </w:r>
    </w:p>
    <w:p w14:paraId="02C4E8CF"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color w:val="000000"/>
          <w:lang w:eastAsia="en-ZA" w:bidi="en-US"/>
        </w:rPr>
        <w:t>Refugees Act 130 of 1998</w:t>
      </w:r>
    </w:p>
    <w:p w14:paraId="5723FBE1"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i/>
          <w:color w:val="808080"/>
          <w:lang w:eastAsia="en-ZA"/>
        </w:rPr>
      </w:pPr>
      <w:r w:rsidRPr="00E00A62">
        <w:rPr>
          <w:rFonts w:asciiTheme="minorBidi" w:eastAsia="Arial" w:hAnsiTheme="minorBidi" w:cstheme="minorBidi"/>
          <w:i/>
          <w:color w:val="808080"/>
          <w:lang w:eastAsia="en-ZA"/>
        </w:rPr>
        <w:t>Gauteng Schools Education Act 6 of 1995</w:t>
      </w:r>
    </w:p>
    <w:p w14:paraId="1A82C6CD"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lang w:eastAsia="en-ZA"/>
        </w:rPr>
        <w:t>National Policy on Screening, Identification, Assessment and Support, 2014</w:t>
      </w:r>
    </w:p>
    <w:p w14:paraId="26116BB5"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i/>
          <w:color w:val="808080"/>
          <w:lang w:eastAsia="en-ZA"/>
        </w:rPr>
      </w:pPr>
      <w:r w:rsidRPr="00E00A62">
        <w:rPr>
          <w:rFonts w:asciiTheme="minorBidi" w:eastAsia="Arial" w:hAnsiTheme="minorBidi" w:cstheme="minorBidi"/>
          <w:i/>
          <w:color w:val="808080"/>
          <w:lang w:eastAsia="en-ZA"/>
        </w:rPr>
        <w:t>Circular 21/2010</w:t>
      </w:r>
    </w:p>
    <w:p w14:paraId="055DD24E"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i/>
          <w:color w:val="808080"/>
          <w:lang w:eastAsia="en-ZA"/>
        </w:rPr>
      </w:pPr>
      <w:r w:rsidRPr="00E00A62">
        <w:rPr>
          <w:rFonts w:asciiTheme="minorBidi" w:eastAsia="Arial" w:hAnsiTheme="minorBidi" w:cstheme="minorBidi"/>
          <w:i/>
          <w:color w:val="808080"/>
          <w:lang w:eastAsia="en-ZA"/>
        </w:rPr>
        <w:t>Circular 31/2009</w:t>
      </w:r>
    </w:p>
    <w:p w14:paraId="7B599BC0"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i/>
          <w:color w:val="808080"/>
          <w:lang w:eastAsia="en-ZA"/>
        </w:rPr>
      </w:pPr>
      <w:r w:rsidRPr="00E00A62">
        <w:rPr>
          <w:rFonts w:asciiTheme="minorBidi" w:eastAsia="Arial" w:hAnsiTheme="minorBidi" w:cstheme="minorBidi"/>
          <w:i/>
          <w:color w:val="808080"/>
          <w:lang w:eastAsia="en-ZA"/>
        </w:rPr>
        <w:t>Circular 35/2004</w:t>
      </w:r>
    </w:p>
    <w:p w14:paraId="37B91567"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lang w:eastAsia="en-ZA"/>
        </w:rPr>
        <w:t>National Guidelines to Ensure Quality Education and Support in Special Schools, 2014</w:t>
      </w:r>
    </w:p>
    <w:p w14:paraId="5276E59C" w14:textId="77777777" w:rsidR="001A24AE" w:rsidRPr="00E00A62" w:rsidRDefault="001A24AE" w:rsidP="00E00A62">
      <w:pPr>
        <w:widowControl w:val="0"/>
        <w:numPr>
          <w:ilvl w:val="1"/>
          <w:numId w:val="47"/>
        </w:numPr>
        <w:spacing w:after="200" w:line="360" w:lineRule="auto"/>
        <w:ind w:left="1418" w:hanging="709"/>
        <w:jc w:val="both"/>
        <w:rPr>
          <w:rFonts w:asciiTheme="minorBidi" w:eastAsia="Arial" w:hAnsiTheme="minorBidi" w:cstheme="minorBidi"/>
          <w:lang w:eastAsia="en-ZA"/>
        </w:rPr>
      </w:pPr>
      <w:r w:rsidRPr="00E00A62">
        <w:rPr>
          <w:rFonts w:asciiTheme="minorBidi" w:eastAsia="Arial" w:hAnsiTheme="minorBidi" w:cstheme="minorBidi"/>
          <w:lang w:eastAsia="en-ZA"/>
        </w:rPr>
        <w:t>Circular S1 of 2018, Guidance Regarding Implementation of the Occupational Curriculum in Schools of Skills and Piloting of Vocationally Oriented Curriculum in Ordinary Schools, as well as Circular S10 of 2020, S6 of 2021 and S13 of 2023, which contain updates regarding the pilot process referred to in S1 of 2018</w:t>
      </w:r>
    </w:p>
    <w:p w14:paraId="36537FAB" w14:textId="77777777" w:rsidR="001A24AE" w:rsidRPr="00E00A62" w:rsidRDefault="001A24AE" w:rsidP="00E00A62">
      <w:pPr>
        <w:spacing w:line="360" w:lineRule="auto"/>
        <w:ind w:left="720"/>
        <w:jc w:val="both"/>
        <w:rPr>
          <w:rFonts w:asciiTheme="minorBidi" w:eastAsia="Calibri" w:hAnsiTheme="minorBidi" w:cstheme="minorBidi"/>
          <w:b/>
        </w:rPr>
      </w:pPr>
    </w:p>
    <w:p w14:paraId="3C558F79"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8" w:name="_Toc184919637"/>
      <w:bookmarkStart w:id="19" w:name="_Toc226553438"/>
      <w:r w:rsidRPr="00E00A62">
        <w:rPr>
          <w:rFonts w:asciiTheme="minorBidi" w:hAnsiTheme="minorBidi" w:cstheme="minorBidi"/>
          <w:b/>
          <w:bCs/>
          <w:kern w:val="32"/>
        </w:rPr>
        <w:t>ADMISSION CRITERIA</w:t>
      </w:r>
      <w:bookmarkEnd w:id="18"/>
      <w:bookmarkEnd w:id="19"/>
    </w:p>
    <w:p w14:paraId="396DF252" w14:textId="77777777" w:rsidR="001A24AE" w:rsidRPr="00E00A62" w:rsidRDefault="001A24AE" w:rsidP="00E00A62">
      <w:pPr>
        <w:numPr>
          <w:ilvl w:val="0"/>
          <w:numId w:val="41"/>
        </w:numPr>
        <w:spacing w:after="200" w:line="360" w:lineRule="auto"/>
        <w:jc w:val="both"/>
        <w:rPr>
          <w:rFonts w:asciiTheme="minorBidi" w:eastAsia="Calibri" w:hAnsiTheme="minorBidi" w:cstheme="minorBidi"/>
          <w:vanish/>
        </w:rPr>
      </w:pPr>
    </w:p>
    <w:p w14:paraId="49F5F3B4"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accommodates learners with </w:t>
      </w:r>
      <w:r w:rsidRPr="00E00A62">
        <w:rPr>
          <w:rFonts w:asciiTheme="minorBidi" w:eastAsia="Calibri" w:hAnsiTheme="minorBidi" w:cstheme="minorBidi"/>
          <w:i/>
          <w:color w:val="808080"/>
        </w:rPr>
        <w:t>(fill in area of specialisation)</w:t>
      </w:r>
      <w:r w:rsidRPr="00E00A62">
        <w:rPr>
          <w:rFonts w:asciiTheme="minorBidi" w:eastAsia="Calibri" w:hAnsiTheme="minorBidi" w:cstheme="minorBidi"/>
        </w:rPr>
        <w:t>:</w:t>
      </w:r>
    </w:p>
    <w:p w14:paraId="7B9317E7"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visual impairments;</w:t>
      </w:r>
    </w:p>
    <w:p w14:paraId="5508FF1D"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lastRenderedPageBreak/>
        <w:t>hearing impairments;</w:t>
      </w:r>
    </w:p>
    <w:p w14:paraId="552FE1A9"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motor difficulties;</w:t>
      </w:r>
    </w:p>
    <w:p w14:paraId="28F10057"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communication difficulties;</w:t>
      </w:r>
    </w:p>
    <w:p w14:paraId="40A6CB51"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learning and cognitive difficulties;</w:t>
      </w:r>
    </w:p>
    <w:p w14:paraId="59D2C7BA"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neurodevelopmental impairments;</w:t>
      </w:r>
    </w:p>
    <w:p w14:paraId="06451A98"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health impairments;</w:t>
      </w:r>
    </w:p>
    <w:p w14:paraId="2419DB8A"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behavioural and social skills difficulties;</w:t>
      </w:r>
    </w:p>
    <w:p w14:paraId="0F07F7F4"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a need for practical skills and vocational/technical occupational training;</w:t>
      </w:r>
    </w:p>
    <w:p w14:paraId="3FC015AC" w14:textId="77777777" w:rsidR="001A24AE" w:rsidRPr="00E00A62" w:rsidRDefault="001A24AE" w:rsidP="00E00A62">
      <w:pPr>
        <w:numPr>
          <w:ilvl w:val="2"/>
          <w:numId w:val="33"/>
        </w:numPr>
        <w:spacing w:after="200" w:line="360" w:lineRule="auto"/>
        <w:jc w:val="both"/>
        <w:rPr>
          <w:rFonts w:asciiTheme="minorBidi" w:eastAsia="Calibri" w:hAnsiTheme="minorBidi" w:cstheme="minorBidi"/>
        </w:rPr>
      </w:pPr>
      <w:r w:rsidRPr="00E00A62">
        <w:rPr>
          <w:rFonts w:asciiTheme="minorBidi" w:eastAsia="Calibri" w:hAnsiTheme="minorBidi" w:cstheme="minorBidi"/>
        </w:rPr>
        <w:t>multiple and complex needs.</w:t>
      </w:r>
    </w:p>
    <w:p w14:paraId="470C2CA5" w14:textId="77777777" w:rsidR="001A24AE" w:rsidRPr="00E00A62" w:rsidRDefault="001A24AE" w:rsidP="00E00A62">
      <w:pPr>
        <w:spacing w:line="360" w:lineRule="auto"/>
        <w:jc w:val="both"/>
        <w:rPr>
          <w:rFonts w:asciiTheme="minorBidi" w:eastAsia="Calibri" w:hAnsiTheme="minorBidi" w:cstheme="minorBidi"/>
        </w:rPr>
      </w:pPr>
    </w:p>
    <w:p w14:paraId="39198285"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Admission to the school occurs throughout the year.</w:t>
      </w:r>
    </w:p>
    <w:p w14:paraId="22B0F439"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The district director has the final say to declare the school full, after proper consultation with the SGB.</w:t>
      </w:r>
    </w:p>
    <w:p w14:paraId="7995E241"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Learners between the ages of 6 and 18 may be admitted to the various phases offered by the school.</w:t>
      </w:r>
    </w:p>
    <w:p w14:paraId="0615D69F"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Although the school is involved in the admission process, all placements at the school are done by the district office.</w:t>
      </w:r>
    </w:p>
    <w:p w14:paraId="0ED740BF"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A confirmed diagnosis for the learner is required as follows:</w:t>
      </w:r>
    </w:p>
    <w:p w14:paraId="72DB8E97" w14:textId="77777777" w:rsidR="001A24AE" w:rsidRPr="00E00A62" w:rsidRDefault="001A24AE" w:rsidP="00E00A62">
      <w:pPr>
        <w:numPr>
          <w:ilvl w:val="6"/>
          <w:numId w:val="73"/>
        </w:numPr>
        <w:spacing w:after="200" w:line="360" w:lineRule="auto"/>
        <w:ind w:left="1985" w:hanging="142"/>
        <w:jc w:val="both"/>
        <w:rPr>
          <w:rFonts w:asciiTheme="minorBidi" w:eastAsia="Calibri" w:hAnsiTheme="minorBidi" w:cstheme="minorBidi"/>
        </w:rPr>
      </w:pPr>
      <w:r w:rsidRPr="00E00A62">
        <w:rPr>
          <w:rFonts w:asciiTheme="minorBidi" w:eastAsia="Calibri" w:hAnsiTheme="minorBidi" w:cstheme="minorBidi"/>
        </w:rPr>
        <w:t>Autism – neurodevelopmental paediatrician or psychologist or medical doctor</w:t>
      </w:r>
    </w:p>
    <w:p w14:paraId="6BFA2154" w14:textId="77777777" w:rsidR="001A24AE" w:rsidRPr="00E00A62" w:rsidRDefault="001A24AE" w:rsidP="00E00A62">
      <w:pPr>
        <w:numPr>
          <w:ilvl w:val="6"/>
          <w:numId w:val="73"/>
        </w:numPr>
        <w:spacing w:after="200" w:line="360" w:lineRule="auto"/>
        <w:ind w:left="1985" w:hanging="142"/>
        <w:jc w:val="both"/>
        <w:rPr>
          <w:rFonts w:asciiTheme="minorBidi" w:eastAsia="Calibri" w:hAnsiTheme="minorBidi" w:cstheme="minorBidi"/>
        </w:rPr>
      </w:pPr>
      <w:r w:rsidRPr="00E00A62">
        <w:rPr>
          <w:rFonts w:asciiTheme="minorBidi" w:eastAsia="Calibri" w:hAnsiTheme="minorBidi" w:cstheme="minorBidi"/>
        </w:rPr>
        <w:t>Down syndrome – medical doctor</w:t>
      </w:r>
    </w:p>
    <w:p w14:paraId="75DD71B3" w14:textId="77777777" w:rsidR="001A24AE" w:rsidRPr="00E00A62" w:rsidRDefault="001A24AE" w:rsidP="00E00A62">
      <w:pPr>
        <w:numPr>
          <w:ilvl w:val="6"/>
          <w:numId w:val="73"/>
        </w:numPr>
        <w:spacing w:after="200" w:line="360" w:lineRule="auto"/>
        <w:ind w:left="1985" w:hanging="142"/>
        <w:jc w:val="both"/>
        <w:rPr>
          <w:rFonts w:asciiTheme="minorBidi" w:eastAsia="Calibri" w:hAnsiTheme="minorBidi" w:cstheme="minorBidi"/>
        </w:rPr>
      </w:pPr>
      <w:r w:rsidRPr="00E00A62">
        <w:rPr>
          <w:rFonts w:asciiTheme="minorBidi" w:eastAsia="Calibri" w:hAnsiTheme="minorBidi" w:cstheme="minorBidi"/>
        </w:rPr>
        <w:t>Cerebral palsy – medical doctor/neurodevelopmental paediatrician</w:t>
      </w:r>
    </w:p>
    <w:p w14:paraId="4B5FC64E" w14:textId="77777777" w:rsidR="001A24AE" w:rsidRPr="00E00A62" w:rsidRDefault="001A24AE" w:rsidP="00E00A62">
      <w:pPr>
        <w:numPr>
          <w:ilvl w:val="6"/>
          <w:numId w:val="73"/>
        </w:numPr>
        <w:spacing w:after="200" w:line="360" w:lineRule="auto"/>
        <w:ind w:left="1985" w:hanging="142"/>
        <w:jc w:val="both"/>
        <w:rPr>
          <w:rFonts w:asciiTheme="minorBidi" w:eastAsia="Calibri" w:hAnsiTheme="minorBidi" w:cstheme="minorBidi"/>
        </w:rPr>
      </w:pPr>
      <w:r w:rsidRPr="00E00A62">
        <w:rPr>
          <w:rFonts w:asciiTheme="minorBidi" w:eastAsia="Calibri" w:hAnsiTheme="minorBidi" w:cstheme="minorBidi"/>
        </w:rPr>
        <w:lastRenderedPageBreak/>
        <w:t>Mild/severe intellectual disability – educational psychologist</w:t>
      </w:r>
    </w:p>
    <w:p w14:paraId="344775EE"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Once the learner has been admitted, the school admission team shall handle the learner’s placement in the correct phase and grade.</w:t>
      </w:r>
    </w:p>
    <w:p w14:paraId="3483EBE6"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Learners may remain at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until at least the year in which they turn 18, but not past the age of 21.</w:t>
      </w:r>
    </w:p>
    <w:p w14:paraId="43FDB87C"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A psych-educational assessment of the learner may be conducted to determine correct placement.</w:t>
      </w:r>
    </w:p>
    <w:p w14:paraId="779B5665"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Incomplete forms shall be provisionally accepted. The parent/guardian shall be afforded three months from submission to complete the documents in full. If not completed, the matter shall be referred to the district. The school may assist parents with the completion of forms.</w:t>
      </w:r>
    </w:p>
    <w:p w14:paraId="1D4E495E"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No learner shall be refused admission to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or be discriminated against in any way on the grounds that his or her parent(s)/guardian(s) are unable to pay or have not paid school fees.</w:t>
      </w:r>
    </w:p>
    <w:p w14:paraId="5F616B8B" w14:textId="77777777" w:rsidR="001A24AE" w:rsidRPr="00E00A62" w:rsidRDefault="001A24AE" w:rsidP="00E00A62">
      <w:pPr>
        <w:numPr>
          <w:ilvl w:val="1"/>
          <w:numId w:val="41"/>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does not require any registration fee or deposit upon application or admission to the school.</w:t>
      </w:r>
    </w:p>
    <w:p w14:paraId="3767AFE1" w14:textId="77777777" w:rsidR="001A24AE" w:rsidRPr="00E00A62" w:rsidRDefault="001A24AE" w:rsidP="00E00A62">
      <w:pPr>
        <w:spacing w:line="360" w:lineRule="auto"/>
        <w:ind w:left="720"/>
        <w:jc w:val="both"/>
        <w:rPr>
          <w:rFonts w:asciiTheme="minorBidi" w:eastAsia="Calibri" w:hAnsiTheme="minorBidi" w:cstheme="minorBidi"/>
          <w:b/>
        </w:rPr>
      </w:pPr>
    </w:p>
    <w:p w14:paraId="1FD3124C" w14:textId="77777777" w:rsidR="001A24AE" w:rsidRPr="00E00A62" w:rsidRDefault="001A24AE" w:rsidP="00E00A62">
      <w:pPr>
        <w:spacing w:line="360" w:lineRule="auto"/>
        <w:ind w:left="720"/>
        <w:jc w:val="both"/>
        <w:rPr>
          <w:rFonts w:asciiTheme="minorBidi" w:eastAsia="Calibri" w:hAnsiTheme="minorBidi" w:cstheme="minorBidi"/>
          <w:b/>
        </w:rPr>
      </w:pPr>
    </w:p>
    <w:p w14:paraId="7F71B2FD"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20" w:name="_Toc484102378"/>
      <w:bookmarkStart w:id="21" w:name="_Toc184919638"/>
      <w:bookmarkStart w:id="22" w:name="_Toc226553439"/>
      <w:r w:rsidRPr="00E00A62">
        <w:rPr>
          <w:rFonts w:asciiTheme="minorBidi" w:hAnsiTheme="minorBidi" w:cstheme="minorBidi"/>
          <w:b/>
          <w:bCs/>
          <w:kern w:val="32"/>
        </w:rPr>
        <w:t>REGISTRATION AND ADMISSION OF LEARNERS</w:t>
      </w:r>
      <w:bookmarkEnd w:id="20"/>
      <w:bookmarkEnd w:id="21"/>
      <w:bookmarkEnd w:id="22"/>
    </w:p>
    <w:p w14:paraId="47EC9BC1"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3" w:name="_Toc526760688"/>
      <w:bookmarkStart w:id="24" w:name="_Toc531610968"/>
      <w:bookmarkStart w:id="25" w:name="_Toc531611078"/>
      <w:bookmarkStart w:id="26" w:name="_Toc151369485"/>
      <w:bookmarkStart w:id="27" w:name="_Toc151448461"/>
      <w:bookmarkStart w:id="28" w:name="_Toc184919639"/>
      <w:bookmarkStart w:id="29" w:name="_Toc226551240"/>
      <w:bookmarkStart w:id="30" w:name="_Toc226553440"/>
      <w:bookmarkEnd w:id="23"/>
      <w:bookmarkEnd w:id="24"/>
      <w:bookmarkEnd w:id="25"/>
      <w:bookmarkEnd w:id="26"/>
      <w:bookmarkEnd w:id="27"/>
      <w:bookmarkEnd w:id="28"/>
      <w:bookmarkEnd w:id="29"/>
      <w:bookmarkEnd w:id="30"/>
    </w:p>
    <w:p w14:paraId="5B202117"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31" w:name="_Toc526760689"/>
      <w:bookmarkStart w:id="32" w:name="_Toc531610969"/>
      <w:bookmarkStart w:id="33" w:name="_Toc531611079"/>
      <w:bookmarkStart w:id="34" w:name="_Toc151369486"/>
      <w:bookmarkStart w:id="35" w:name="_Toc151448462"/>
      <w:bookmarkStart w:id="36" w:name="_Toc184919640"/>
      <w:bookmarkStart w:id="37" w:name="_Toc226551241"/>
      <w:bookmarkStart w:id="38" w:name="_Toc226553441"/>
      <w:bookmarkEnd w:id="31"/>
      <w:bookmarkEnd w:id="32"/>
      <w:bookmarkEnd w:id="33"/>
      <w:bookmarkEnd w:id="34"/>
      <w:bookmarkEnd w:id="35"/>
      <w:bookmarkEnd w:id="36"/>
      <w:bookmarkEnd w:id="37"/>
      <w:bookmarkEnd w:id="38"/>
    </w:p>
    <w:p w14:paraId="7AA2515C"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39" w:name="_Toc526760690"/>
      <w:bookmarkStart w:id="40" w:name="_Toc531610970"/>
      <w:bookmarkStart w:id="41" w:name="_Toc531611080"/>
      <w:bookmarkStart w:id="42" w:name="_Toc151369487"/>
      <w:bookmarkStart w:id="43" w:name="_Toc151448463"/>
      <w:bookmarkStart w:id="44" w:name="_Toc184919641"/>
      <w:bookmarkStart w:id="45" w:name="_Toc226551242"/>
      <w:bookmarkStart w:id="46" w:name="_Toc226553442"/>
      <w:bookmarkEnd w:id="39"/>
      <w:bookmarkEnd w:id="40"/>
      <w:bookmarkEnd w:id="41"/>
      <w:bookmarkEnd w:id="42"/>
      <w:bookmarkEnd w:id="43"/>
      <w:bookmarkEnd w:id="44"/>
      <w:bookmarkEnd w:id="45"/>
      <w:bookmarkEnd w:id="46"/>
    </w:p>
    <w:p w14:paraId="401826BD"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7" w:name="_Toc526760691"/>
      <w:bookmarkStart w:id="48" w:name="_Toc531610971"/>
      <w:bookmarkStart w:id="49" w:name="_Toc531611081"/>
      <w:bookmarkStart w:id="50" w:name="_Toc151369488"/>
      <w:bookmarkStart w:id="51" w:name="_Toc151448464"/>
      <w:bookmarkStart w:id="52" w:name="_Toc184919642"/>
      <w:bookmarkStart w:id="53" w:name="_Toc226551243"/>
      <w:bookmarkStart w:id="54" w:name="_Toc226553443"/>
      <w:bookmarkEnd w:id="47"/>
      <w:bookmarkEnd w:id="48"/>
      <w:bookmarkEnd w:id="49"/>
      <w:bookmarkEnd w:id="50"/>
      <w:bookmarkEnd w:id="51"/>
      <w:bookmarkEnd w:id="52"/>
      <w:bookmarkEnd w:id="53"/>
      <w:bookmarkEnd w:id="54"/>
    </w:p>
    <w:p w14:paraId="79930549"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55" w:name="_Toc526760692"/>
      <w:bookmarkStart w:id="56" w:name="_Toc531610972"/>
      <w:bookmarkStart w:id="57" w:name="_Toc531611082"/>
      <w:bookmarkStart w:id="58" w:name="_Toc151369489"/>
      <w:bookmarkStart w:id="59" w:name="_Toc151448465"/>
      <w:bookmarkStart w:id="60" w:name="_Toc184919643"/>
      <w:bookmarkStart w:id="61" w:name="_Toc226551244"/>
      <w:bookmarkStart w:id="62" w:name="_Toc226553444"/>
      <w:bookmarkEnd w:id="55"/>
      <w:bookmarkEnd w:id="56"/>
      <w:bookmarkEnd w:id="57"/>
      <w:bookmarkEnd w:id="58"/>
      <w:bookmarkEnd w:id="59"/>
      <w:bookmarkEnd w:id="60"/>
      <w:bookmarkEnd w:id="61"/>
      <w:bookmarkEnd w:id="62"/>
    </w:p>
    <w:p w14:paraId="183EBF8D"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63" w:name="_Toc526760693"/>
      <w:bookmarkStart w:id="64" w:name="_Toc531610973"/>
      <w:bookmarkStart w:id="65" w:name="_Toc531611083"/>
      <w:bookmarkStart w:id="66" w:name="_Toc151369490"/>
      <w:bookmarkStart w:id="67" w:name="_Toc151448466"/>
      <w:bookmarkStart w:id="68" w:name="_Toc184919644"/>
      <w:bookmarkStart w:id="69" w:name="_Toc226551245"/>
      <w:bookmarkStart w:id="70" w:name="_Toc226553445"/>
      <w:bookmarkEnd w:id="63"/>
      <w:bookmarkEnd w:id="64"/>
      <w:bookmarkEnd w:id="65"/>
      <w:bookmarkEnd w:id="66"/>
      <w:bookmarkEnd w:id="67"/>
      <w:bookmarkEnd w:id="68"/>
      <w:bookmarkEnd w:id="69"/>
      <w:bookmarkEnd w:id="70"/>
    </w:p>
    <w:p w14:paraId="3A474BC8"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71" w:name="_Toc526760694"/>
      <w:bookmarkStart w:id="72" w:name="_Toc531610974"/>
      <w:bookmarkStart w:id="73" w:name="_Toc531611084"/>
      <w:bookmarkStart w:id="74" w:name="_Toc151369491"/>
      <w:bookmarkStart w:id="75" w:name="_Toc151448467"/>
      <w:bookmarkStart w:id="76" w:name="_Toc184919645"/>
      <w:bookmarkStart w:id="77" w:name="_Toc226551246"/>
      <w:bookmarkStart w:id="78" w:name="_Toc226553446"/>
      <w:bookmarkEnd w:id="71"/>
      <w:bookmarkEnd w:id="72"/>
      <w:bookmarkEnd w:id="73"/>
      <w:bookmarkEnd w:id="74"/>
      <w:bookmarkEnd w:id="75"/>
      <w:bookmarkEnd w:id="76"/>
      <w:bookmarkEnd w:id="77"/>
      <w:bookmarkEnd w:id="78"/>
    </w:p>
    <w:p w14:paraId="5C32FD0A"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79" w:name="_Toc526760695"/>
      <w:bookmarkStart w:id="80" w:name="_Toc531610975"/>
      <w:bookmarkStart w:id="81" w:name="_Toc531611085"/>
      <w:bookmarkStart w:id="82" w:name="_Toc151369492"/>
      <w:bookmarkStart w:id="83" w:name="_Toc151448468"/>
      <w:bookmarkStart w:id="84" w:name="_Toc184919646"/>
      <w:bookmarkStart w:id="85" w:name="_Toc226551247"/>
      <w:bookmarkStart w:id="86" w:name="_Toc226553447"/>
      <w:bookmarkEnd w:id="79"/>
      <w:bookmarkEnd w:id="80"/>
      <w:bookmarkEnd w:id="81"/>
      <w:bookmarkEnd w:id="82"/>
      <w:bookmarkEnd w:id="83"/>
      <w:bookmarkEnd w:id="84"/>
      <w:bookmarkEnd w:id="85"/>
      <w:bookmarkEnd w:id="86"/>
    </w:p>
    <w:p w14:paraId="2B224A1E"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87" w:name="_Toc526760696"/>
      <w:bookmarkStart w:id="88" w:name="_Toc531610976"/>
      <w:bookmarkStart w:id="89" w:name="_Toc531611086"/>
      <w:bookmarkStart w:id="90" w:name="_Toc151369493"/>
      <w:bookmarkStart w:id="91" w:name="_Toc151448469"/>
      <w:bookmarkStart w:id="92" w:name="_Toc184919647"/>
      <w:bookmarkStart w:id="93" w:name="_Toc226551248"/>
      <w:bookmarkStart w:id="94" w:name="_Toc226553448"/>
      <w:bookmarkEnd w:id="87"/>
      <w:bookmarkEnd w:id="88"/>
      <w:bookmarkEnd w:id="89"/>
      <w:bookmarkEnd w:id="90"/>
      <w:bookmarkEnd w:id="91"/>
      <w:bookmarkEnd w:id="92"/>
      <w:bookmarkEnd w:id="93"/>
      <w:bookmarkEnd w:id="94"/>
    </w:p>
    <w:p w14:paraId="5D822070"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95" w:name="_Toc526760697"/>
      <w:bookmarkStart w:id="96" w:name="_Toc531610977"/>
      <w:bookmarkStart w:id="97" w:name="_Toc531611087"/>
      <w:bookmarkStart w:id="98" w:name="_Toc151369494"/>
      <w:bookmarkStart w:id="99" w:name="_Toc151448470"/>
      <w:bookmarkStart w:id="100" w:name="_Toc184919648"/>
      <w:bookmarkStart w:id="101" w:name="_Toc226551249"/>
      <w:bookmarkStart w:id="102" w:name="_Toc226553449"/>
      <w:bookmarkEnd w:id="95"/>
      <w:bookmarkEnd w:id="96"/>
      <w:bookmarkEnd w:id="97"/>
      <w:bookmarkEnd w:id="98"/>
      <w:bookmarkEnd w:id="99"/>
      <w:bookmarkEnd w:id="100"/>
      <w:bookmarkEnd w:id="101"/>
      <w:bookmarkEnd w:id="102"/>
    </w:p>
    <w:p w14:paraId="642343B9"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03" w:name="_Toc526760698"/>
      <w:bookmarkStart w:id="104" w:name="_Toc531610978"/>
      <w:bookmarkStart w:id="105" w:name="_Toc531611088"/>
      <w:bookmarkStart w:id="106" w:name="_Toc151369495"/>
      <w:bookmarkStart w:id="107" w:name="_Toc151448471"/>
      <w:bookmarkStart w:id="108" w:name="_Toc184919649"/>
      <w:bookmarkStart w:id="109" w:name="_Toc226551250"/>
      <w:bookmarkStart w:id="110" w:name="_Toc226553450"/>
      <w:bookmarkEnd w:id="103"/>
      <w:bookmarkEnd w:id="104"/>
      <w:bookmarkEnd w:id="105"/>
      <w:bookmarkEnd w:id="106"/>
      <w:bookmarkEnd w:id="107"/>
      <w:bookmarkEnd w:id="108"/>
      <w:bookmarkEnd w:id="109"/>
      <w:bookmarkEnd w:id="110"/>
    </w:p>
    <w:p w14:paraId="37EA04A5"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11" w:name="_Toc526760699"/>
      <w:bookmarkStart w:id="112" w:name="_Toc531610979"/>
      <w:bookmarkStart w:id="113" w:name="_Toc531611089"/>
      <w:bookmarkStart w:id="114" w:name="_Toc151369496"/>
      <w:bookmarkStart w:id="115" w:name="_Toc151448472"/>
      <w:bookmarkStart w:id="116" w:name="_Toc184919650"/>
      <w:bookmarkStart w:id="117" w:name="_Toc226551251"/>
      <w:bookmarkStart w:id="118" w:name="_Toc226553451"/>
      <w:bookmarkEnd w:id="111"/>
      <w:bookmarkEnd w:id="112"/>
      <w:bookmarkEnd w:id="113"/>
      <w:bookmarkEnd w:id="114"/>
      <w:bookmarkEnd w:id="115"/>
      <w:bookmarkEnd w:id="116"/>
      <w:bookmarkEnd w:id="117"/>
      <w:bookmarkEnd w:id="118"/>
    </w:p>
    <w:p w14:paraId="27C1121F"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19" w:name="_Toc526760700"/>
      <w:bookmarkStart w:id="120" w:name="_Toc531610980"/>
      <w:bookmarkStart w:id="121" w:name="_Toc531611090"/>
      <w:bookmarkStart w:id="122" w:name="_Toc151369497"/>
      <w:bookmarkStart w:id="123" w:name="_Toc151448473"/>
      <w:bookmarkStart w:id="124" w:name="_Toc184919651"/>
      <w:bookmarkStart w:id="125" w:name="_Toc226551252"/>
      <w:bookmarkStart w:id="126" w:name="_Toc226553452"/>
      <w:bookmarkEnd w:id="119"/>
      <w:bookmarkEnd w:id="120"/>
      <w:bookmarkEnd w:id="121"/>
      <w:bookmarkEnd w:id="122"/>
      <w:bookmarkEnd w:id="123"/>
      <w:bookmarkEnd w:id="124"/>
      <w:bookmarkEnd w:id="125"/>
      <w:bookmarkEnd w:id="126"/>
    </w:p>
    <w:p w14:paraId="34E1037B"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27" w:name="_Toc526760701"/>
      <w:bookmarkStart w:id="128" w:name="_Toc531610981"/>
      <w:bookmarkStart w:id="129" w:name="_Toc531611091"/>
      <w:bookmarkStart w:id="130" w:name="_Toc151369498"/>
      <w:bookmarkStart w:id="131" w:name="_Toc151448474"/>
      <w:bookmarkStart w:id="132" w:name="_Toc184919652"/>
      <w:bookmarkStart w:id="133" w:name="_Toc226551253"/>
      <w:bookmarkStart w:id="134" w:name="_Toc226553453"/>
      <w:bookmarkEnd w:id="127"/>
      <w:bookmarkEnd w:id="128"/>
      <w:bookmarkEnd w:id="129"/>
      <w:bookmarkEnd w:id="130"/>
      <w:bookmarkEnd w:id="131"/>
      <w:bookmarkEnd w:id="132"/>
      <w:bookmarkEnd w:id="133"/>
      <w:bookmarkEnd w:id="134"/>
    </w:p>
    <w:p w14:paraId="374F65D1"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35" w:name="_Toc526760702"/>
      <w:bookmarkStart w:id="136" w:name="_Toc531610982"/>
      <w:bookmarkStart w:id="137" w:name="_Toc531611092"/>
      <w:bookmarkStart w:id="138" w:name="_Toc151369499"/>
      <w:bookmarkStart w:id="139" w:name="_Toc151448475"/>
      <w:bookmarkStart w:id="140" w:name="_Toc184919653"/>
      <w:bookmarkStart w:id="141" w:name="_Toc226551254"/>
      <w:bookmarkStart w:id="142" w:name="_Toc226553454"/>
      <w:bookmarkEnd w:id="135"/>
      <w:bookmarkEnd w:id="136"/>
      <w:bookmarkEnd w:id="137"/>
      <w:bookmarkEnd w:id="138"/>
      <w:bookmarkEnd w:id="139"/>
      <w:bookmarkEnd w:id="140"/>
      <w:bookmarkEnd w:id="141"/>
      <w:bookmarkEnd w:id="142"/>
    </w:p>
    <w:p w14:paraId="7C01DE7C"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43" w:name="_Toc526760703"/>
      <w:bookmarkStart w:id="144" w:name="_Toc531610983"/>
      <w:bookmarkStart w:id="145" w:name="_Toc531611093"/>
      <w:bookmarkStart w:id="146" w:name="_Toc151369500"/>
      <w:bookmarkStart w:id="147" w:name="_Toc151448476"/>
      <w:bookmarkStart w:id="148" w:name="_Toc184919654"/>
      <w:bookmarkStart w:id="149" w:name="_Toc226551255"/>
      <w:bookmarkStart w:id="150" w:name="_Toc226553455"/>
      <w:bookmarkEnd w:id="143"/>
      <w:bookmarkEnd w:id="144"/>
      <w:bookmarkEnd w:id="145"/>
      <w:bookmarkEnd w:id="146"/>
      <w:bookmarkEnd w:id="147"/>
      <w:bookmarkEnd w:id="148"/>
      <w:bookmarkEnd w:id="149"/>
      <w:bookmarkEnd w:id="150"/>
    </w:p>
    <w:p w14:paraId="6EC139E6"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51" w:name="_Toc526760704"/>
      <w:bookmarkStart w:id="152" w:name="_Toc531610984"/>
      <w:bookmarkStart w:id="153" w:name="_Toc531611094"/>
      <w:bookmarkStart w:id="154" w:name="_Toc151369501"/>
      <w:bookmarkStart w:id="155" w:name="_Toc151448477"/>
      <w:bookmarkStart w:id="156" w:name="_Toc184919655"/>
      <w:bookmarkStart w:id="157" w:name="_Toc226551256"/>
      <w:bookmarkStart w:id="158" w:name="_Toc226553456"/>
      <w:bookmarkEnd w:id="151"/>
      <w:bookmarkEnd w:id="152"/>
      <w:bookmarkEnd w:id="153"/>
      <w:bookmarkEnd w:id="154"/>
      <w:bookmarkEnd w:id="155"/>
      <w:bookmarkEnd w:id="156"/>
      <w:bookmarkEnd w:id="157"/>
      <w:bookmarkEnd w:id="158"/>
    </w:p>
    <w:p w14:paraId="05D71A54"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59" w:name="_Toc526760705"/>
      <w:bookmarkStart w:id="160" w:name="_Toc531610985"/>
      <w:bookmarkStart w:id="161" w:name="_Toc531611095"/>
      <w:bookmarkStart w:id="162" w:name="_Toc151369502"/>
      <w:bookmarkStart w:id="163" w:name="_Toc151448478"/>
      <w:bookmarkStart w:id="164" w:name="_Toc184919656"/>
      <w:bookmarkStart w:id="165" w:name="_Toc226551257"/>
      <w:bookmarkStart w:id="166" w:name="_Toc226553457"/>
      <w:bookmarkEnd w:id="159"/>
      <w:bookmarkEnd w:id="160"/>
      <w:bookmarkEnd w:id="161"/>
      <w:bookmarkEnd w:id="162"/>
      <w:bookmarkEnd w:id="163"/>
      <w:bookmarkEnd w:id="164"/>
      <w:bookmarkEnd w:id="165"/>
      <w:bookmarkEnd w:id="166"/>
    </w:p>
    <w:p w14:paraId="2819C00A"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67" w:name="_Toc526760706"/>
      <w:bookmarkStart w:id="168" w:name="_Toc531610986"/>
      <w:bookmarkStart w:id="169" w:name="_Toc531611096"/>
      <w:bookmarkStart w:id="170" w:name="_Toc151369503"/>
      <w:bookmarkStart w:id="171" w:name="_Toc151448479"/>
      <w:bookmarkStart w:id="172" w:name="_Toc184919657"/>
      <w:bookmarkStart w:id="173" w:name="_Toc226551258"/>
      <w:bookmarkStart w:id="174" w:name="_Toc226553458"/>
      <w:bookmarkEnd w:id="167"/>
      <w:bookmarkEnd w:id="168"/>
      <w:bookmarkEnd w:id="169"/>
      <w:bookmarkEnd w:id="170"/>
      <w:bookmarkEnd w:id="171"/>
      <w:bookmarkEnd w:id="172"/>
      <w:bookmarkEnd w:id="173"/>
      <w:bookmarkEnd w:id="174"/>
    </w:p>
    <w:p w14:paraId="7EE909F5"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75" w:name="_Toc526760707"/>
      <w:bookmarkStart w:id="176" w:name="_Toc531610987"/>
      <w:bookmarkStart w:id="177" w:name="_Toc531611097"/>
      <w:bookmarkStart w:id="178" w:name="_Toc151369504"/>
      <w:bookmarkStart w:id="179" w:name="_Toc151448480"/>
      <w:bookmarkStart w:id="180" w:name="_Toc184919658"/>
      <w:bookmarkStart w:id="181" w:name="_Toc226551259"/>
      <w:bookmarkStart w:id="182" w:name="_Toc226553459"/>
      <w:bookmarkEnd w:id="175"/>
      <w:bookmarkEnd w:id="176"/>
      <w:bookmarkEnd w:id="177"/>
      <w:bookmarkEnd w:id="178"/>
      <w:bookmarkEnd w:id="179"/>
      <w:bookmarkEnd w:id="180"/>
      <w:bookmarkEnd w:id="181"/>
      <w:bookmarkEnd w:id="182"/>
    </w:p>
    <w:p w14:paraId="4D300366"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83" w:name="_Toc526760708"/>
      <w:bookmarkStart w:id="184" w:name="_Toc531610988"/>
      <w:bookmarkStart w:id="185" w:name="_Toc531611098"/>
      <w:bookmarkStart w:id="186" w:name="_Toc151369505"/>
      <w:bookmarkStart w:id="187" w:name="_Toc151448481"/>
      <w:bookmarkStart w:id="188" w:name="_Toc184919659"/>
      <w:bookmarkStart w:id="189" w:name="_Toc226551260"/>
      <w:bookmarkStart w:id="190" w:name="_Toc226553460"/>
      <w:bookmarkEnd w:id="183"/>
      <w:bookmarkEnd w:id="184"/>
      <w:bookmarkEnd w:id="185"/>
      <w:bookmarkEnd w:id="186"/>
      <w:bookmarkEnd w:id="187"/>
      <w:bookmarkEnd w:id="188"/>
      <w:bookmarkEnd w:id="189"/>
      <w:bookmarkEnd w:id="190"/>
    </w:p>
    <w:p w14:paraId="45FF4296"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91" w:name="_Toc526760709"/>
      <w:bookmarkStart w:id="192" w:name="_Toc531610989"/>
      <w:bookmarkStart w:id="193" w:name="_Toc531611099"/>
      <w:bookmarkStart w:id="194" w:name="_Toc151369506"/>
      <w:bookmarkStart w:id="195" w:name="_Toc151448482"/>
      <w:bookmarkStart w:id="196" w:name="_Toc184919660"/>
      <w:bookmarkStart w:id="197" w:name="_Toc226551261"/>
      <w:bookmarkStart w:id="198" w:name="_Toc226553461"/>
      <w:bookmarkEnd w:id="191"/>
      <w:bookmarkEnd w:id="192"/>
      <w:bookmarkEnd w:id="193"/>
      <w:bookmarkEnd w:id="194"/>
      <w:bookmarkEnd w:id="195"/>
      <w:bookmarkEnd w:id="196"/>
      <w:bookmarkEnd w:id="197"/>
      <w:bookmarkEnd w:id="198"/>
    </w:p>
    <w:p w14:paraId="6CAA48DC"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5BBA0DFD"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0BB79CAC"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1E022C55"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546B750C"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397621BB"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03F8CAA5"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7A82C8E5"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0661F8CC"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77926A78"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470B7EEB"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1F10EAFE"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6713E225"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00D79769"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69D8552F"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2B48D534"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2427E4C3" w14:textId="77777777" w:rsidR="001A24AE" w:rsidRPr="00E00A62" w:rsidRDefault="001A24AE" w:rsidP="00E00A62">
      <w:pPr>
        <w:numPr>
          <w:ilvl w:val="0"/>
          <w:numId w:val="49"/>
        </w:numPr>
        <w:spacing w:after="200" w:line="360" w:lineRule="auto"/>
        <w:jc w:val="both"/>
        <w:rPr>
          <w:rFonts w:asciiTheme="minorBidi" w:eastAsia="Calibri" w:hAnsiTheme="minorBidi" w:cstheme="minorBidi"/>
          <w:vanish/>
        </w:rPr>
      </w:pPr>
    </w:p>
    <w:p w14:paraId="297FE183" w14:textId="77777777" w:rsidR="001A24AE" w:rsidRPr="00E00A62" w:rsidRDefault="001A24AE" w:rsidP="00E00A62">
      <w:pPr>
        <w:numPr>
          <w:ilvl w:val="1"/>
          <w:numId w:val="49"/>
        </w:numPr>
        <w:spacing w:after="200" w:line="360" w:lineRule="auto"/>
        <w:ind w:left="1418" w:hanging="709"/>
        <w:jc w:val="both"/>
        <w:rPr>
          <w:rFonts w:asciiTheme="minorBidi" w:eastAsia="Calibri" w:hAnsiTheme="minorBidi" w:cstheme="minorBidi"/>
          <w:b/>
          <w:i/>
        </w:rPr>
      </w:pPr>
      <w:r w:rsidRPr="00E00A62">
        <w:rPr>
          <w:rFonts w:asciiTheme="minorBidi" w:eastAsia="Calibri" w:hAnsiTheme="minorBidi" w:cstheme="minorBidi"/>
        </w:rPr>
        <w:t xml:space="preserve">Online registration is not applicable to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w:t>
      </w:r>
    </w:p>
    <w:p w14:paraId="29FB1BCF" w14:textId="77777777" w:rsidR="001A24AE" w:rsidRPr="00E00A62" w:rsidRDefault="001A24AE" w:rsidP="00E00A62">
      <w:pPr>
        <w:numPr>
          <w:ilvl w:val="1"/>
          <w:numId w:val="49"/>
        </w:numPr>
        <w:spacing w:after="200" w:line="360" w:lineRule="auto"/>
        <w:ind w:left="1418" w:hanging="709"/>
        <w:jc w:val="both"/>
        <w:rPr>
          <w:rFonts w:asciiTheme="minorBidi" w:eastAsia="Calibri" w:hAnsiTheme="minorBidi" w:cstheme="minorBidi"/>
          <w:b/>
          <w:i/>
        </w:rPr>
      </w:pPr>
      <w:r w:rsidRPr="00E00A62">
        <w:rPr>
          <w:rFonts w:asciiTheme="minorBidi" w:eastAsia="Calibri" w:hAnsiTheme="minorBidi" w:cstheme="minorBidi"/>
        </w:rPr>
        <w:t>Re-registration</w:t>
      </w:r>
    </w:p>
    <w:p w14:paraId="2166970A" w14:textId="77777777" w:rsidR="001A24AE" w:rsidRPr="00E00A62" w:rsidRDefault="001A24AE" w:rsidP="00E00A62">
      <w:pPr>
        <w:numPr>
          <w:ilvl w:val="2"/>
          <w:numId w:val="5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A parent/guardian of a learner currently enrolled at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shall confirm whether (s)he intends for the learner to remain at the school the following year by signing the re-registration form that is distributed between July and September annually.</w:t>
      </w:r>
    </w:p>
    <w:p w14:paraId="77BD0F01" w14:textId="77777777" w:rsidR="001A24AE" w:rsidRPr="00E00A62" w:rsidRDefault="001A24AE" w:rsidP="00E00A62">
      <w:pPr>
        <w:numPr>
          <w:ilvl w:val="2"/>
          <w:numId w:val="5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lastRenderedPageBreak/>
        <w:t>The</w:t>
      </w:r>
      <w:r w:rsidRPr="00E00A62">
        <w:rPr>
          <w:rFonts w:asciiTheme="minorBidi" w:eastAsia="Arial" w:hAnsiTheme="minorBidi" w:cstheme="minorBidi"/>
          <w:color w:val="000000"/>
          <w:lang w:eastAsia="en-ZA"/>
        </w:rPr>
        <w:t xml:space="preserve"> </w:t>
      </w:r>
      <w:r w:rsidRPr="00E00A62">
        <w:rPr>
          <w:rFonts w:asciiTheme="minorBidi" w:eastAsia="Calibri" w:hAnsiTheme="minorBidi" w:cstheme="minorBidi"/>
        </w:rPr>
        <w:t>school shall ensure that all current learners are re-registered during the re-registration period.</w:t>
      </w:r>
    </w:p>
    <w:p w14:paraId="2AF5984B" w14:textId="77777777" w:rsidR="001A24AE" w:rsidRPr="00E00A62" w:rsidRDefault="001A24AE" w:rsidP="00E00A62">
      <w:pPr>
        <w:numPr>
          <w:ilvl w:val="2"/>
          <w:numId w:val="5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bCs/>
        </w:rPr>
        <w:t>No</w:t>
      </w:r>
      <w:r w:rsidRPr="00E00A62">
        <w:rPr>
          <w:rFonts w:asciiTheme="minorBidi" w:eastAsia="Arial" w:hAnsiTheme="minorBidi" w:cstheme="minorBidi"/>
          <w:color w:val="000000"/>
          <w:lang w:eastAsia="en-ZA"/>
        </w:rPr>
        <w:t xml:space="preserve"> </w:t>
      </w:r>
      <w:r w:rsidRPr="00E00A62">
        <w:rPr>
          <w:rFonts w:asciiTheme="minorBidi" w:eastAsia="Calibri" w:hAnsiTheme="minorBidi" w:cstheme="minorBidi"/>
          <w:bCs/>
        </w:rPr>
        <w:t xml:space="preserve">parent/guardian shall be coerced to de-register a learner on the basis of their child’s ability and/or performance.    </w:t>
      </w:r>
    </w:p>
    <w:p w14:paraId="2AE043B3" w14:textId="77777777" w:rsidR="001A24AE" w:rsidRPr="00E00A62" w:rsidRDefault="001A24AE" w:rsidP="00E00A62">
      <w:pPr>
        <w:numPr>
          <w:ilvl w:val="1"/>
          <w:numId w:val="49"/>
        </w:numPr>
        <w:spacing w:after="200" w:line="360" w:lineRule="auto"/>
        <w:ind w:left="1418" w:hanging="709"/>
        <w:jc w:val="both"/>
        <w:rPr>
          <w:rFonts w:asciiTheme="minorBidi" w:eastAsia="Calibri" w:hAnsiTheme="minorBidi" w:cstheme="minorBidi"/>
          <w:b/>
          <w:i/>
        </w:rPr>
      </w:pPr>
      <w:r w:rsidRPr="00E00A62">
        <w:rPr>
          <w:rFonts w:asciiTheme="minorBidi" w:eastAsia="Calibri" w:hAnsiTheme="minorBidi" w:cstheme="minorBidi"/>
        </w:rPr>
        <w:t>Admission</w:t>
      </w:r>
    </w:p>
    <w:p w14:paraId="7891E452" w14:textId="77777777" w:rsidR="001A24AE" w:rsidRPr="00E00A62" w:rsidRDefault="001A24AE" w:rsidP="00E00A62">
      <w:pPr>
        <w:numPr>
          <w:ilvl w:val="0"/>
          <w:numId w:val="34"/>
        </w:numPr>
        <w:spacing w:after="200" w:line="360" w:lineRule="auto"/>
        <w:jc w:val="both"/>
        <w:rPr>
          <w:rFonts w:asciiTheme="minorBidi" w:eastAsia="Calibri" w:hAnsiTheme="minorBidi" w:cstheme="minorBidi"/>
          <w:bCs/>
          <w:iCs/>
          <w:vanish/>
        </w:rPr>
      </w:pPr>
    </w:p>
    <w:p w14:paraId="0FF103C5" w14:textId="77777777" w:rsidR="001A24AE" w:rsidRPr="00E00A62" w:rsidRDefault="001A24AE" w:rsidP="00E00A62">
      <w:pPr>
        <w:numPr>
          <w:ilvl w:val="0"/>
          <w:numId w:val="34"/>
        </w:numPr>
        <w:spacing w:after="200" w:line="360" w:lineRule="auto"/>
        <w:jc w:val="both"/>
        <w:rPr>
          <w:rFonts w:asciiTheme="minorBidi" w:eastAsia="Calibri" w:hAnsiTheme="minorBidi" w:cstheme="minorBidi"/>
          <w:bCs/>
          <w:iCs/>
          <w:vanish/>
        </w:rPr>
      </w:pPr>
    </w:p>
    <w:p w14:paraId="2C2A5849" w14:textId="77777777" w:rsidR="001A24AE" w:rsidRPr="00E00A62" w:rsidRDefault="001A24AE" w:rsidP="00E00A62">
      <w:pPr>
        <w:numPr>
          <w:ilvl w:val="1"/>
          <w:numId w:val="34"/>
        </w:numPr>
        <w:spacing w:after="200" w:line="360" w:lineRule="auto"/>
        <w:jc w:val="both"/>
        <w:rPr>
          <w:rFonts w:asciiTheme="minorBidi" w:eastAsia="Calibri" w:hAnsiTheme="minorBidi" w:cstheme="minorBidi"/>
          <w:bCs/>
          <w:iCs/>
          <w:vanish/>
        </w:rPr>
      </w:pPr>
    </w:p>
    <w:p w14:paraId="6F89B971" w14:textId="77777777" w:rsidR="001A24AE" w:rsidRPr="00E00A62" w:rsidRDefault="001A24AE" w:rsidP="00E00A62">
      <w:pPr>
        <w:numPr>
          <w:ilvl w:val="0"/>
          <w:numId w:val="34"/>
        </w:numPr>
        <w:spacing w:after="200" w:line="360" w:lineRule="auto"/>
        <w:jc w:val="both"/>
        <w:rPr>
          <w:rFonts w:asciiTheme="minorBidi" w:eastAsia="Calibri" w:hAnsiTheme="minorBidi" w:cstheme="minorBidi"/>
          <w:vanish/>
        </w:rPr>
      </w:pPr>
    </w:p>
    <w:p w14:paraId="119C047D" w14:textId="77777777" w:rsidR="001A24AE" w:rsidRPr="00E00A62" w:rsidRDefault="001A24AE" w:rsidP="00E00A62">
      <w:pPr>
        <w:numPr>
          <w:ilvl w:val="1"/>
          <w:numId w:val="34"/>
        </w:numPr>
        <w:spacing w:after="200" w:line="360" w:lineRule="auto"/>
        <w:jc w:val="both"/>
        <w:rPr>
          <w:rFonts w:asciiTheme="minorBidi" w:eastAsia="Calibri" w:hAnsiTheme="minorBidi" w:cstheme="minorBidi"/>
          <w:vanish/>
        </w:rPr>
      </w:pPr>
    </w:p>
    <w:p w14:paraId="2964DA32" w14:textId="77777777" w:rsidR="001A24AE" w:rsidRPr="00E00A62" w:rsidRDefault="001A24AE" w:rsidP="00E00A62">
      <w:pPr>
        <w:numPr>
          <w:ilvl w:val="1"/>
          <w:numId w:val="34"/>
        </w:numPr>
        <w:spacing w:after="200" w:line="360" w:lineRule="auto"/>
        <w:jc w:val="both"/>
        <w:rPr>
          <w:rFonts w:asciiTheme="minorBidi" w:eastAsia="Calibri" w:hAnsiTheme="minorBidi" w:cstheme="minorBidi"/>
          <w:vanish/>
        </w:rPr>
      </w:pPr>
    </w:p>
    <w:p w14:paraId="1D137F24" w14:textId="77777777" w:rsidR="001A24AE" w:rsidRPr="00E00A62" w:rsidRDefault="001A24AE" w:rsidP="00E00A62">
      <w:pPr>
        <w:numPr>
          <w:ilvl w:val="2"/>
          <w:numId w:val="51"/>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shall make the school’s admission forms available once the district has placed the learner at the school.</w:t>
      </w:r>
    </w:p>
    <w:p w14:paraId="10014CCA" w14:textId="77777777" w:rsidR="001A24AE" w:rsidRPr="00E00A62" w:rsidRDefault="001A24AE" w:rsidP="00E00A62">
      <w:pPr>
        <w:numPr>
          <w:ilvl w:val="2"/>
          <w:numId w:val="51"/>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bCs/>
        </w:rPr>
        <w:t>The school shall assist parents to complete the forms, if assistance is required.</w:t>
      </w:r>
    </w:p>
    <w:p w14:paraId="1CEBAA84" w14:textId="77777777" w:rsidR="001A24AE" w:rsidRPr="00E00A62" w:rsidRDefault="001A24AE" w:rsidP="00E00A62">
      <w:pPr>
        <w:numPr>
          <w:ilvl w:val="2"/>
          <w:numId w:val="51"/>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bCs/>
        </w:rPr>
        <w:t xml:space="preserve">The school shall receive all completed admission forms from parents and verify that all relevant documents are completed and attached.   </w:t>
      </w:r>
    </w:p>
    <w:p w14:paraId="17F94839" w14:textId="77777777" w:rsidR="001A24AE" w:rsidRPr="00E00A62" w:rsidRDefault="001A24AE" w:rsidP="00E00A62">
      <w:pPr>
        <w:spacing w:line="360" w:lineRule="auto"/>
        <w:ind w:left="720"/>
        <w:jc w:val="both"/>
        <w:rPr>
          <w:rFonts w:asciiTheme="minorBidi" w:eastAsia="Calibri" w:hAnsiTheme="minorBidi" w:cstheme="minorBidi"/>
          <w:b/>
        </w:rPr>
      </w:pPr>
    </w:p>
    <w:p w14:paraId="51546402"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99" w:name="_Toc184919661"/>
      <w:bookmarkStart w:id="200" w:name="_Toc226553462"/>
      <w:r w:rsidRPr="00E00A62">
        <w:rPr>
          <w:rFonts w:asciiTheme="minorBidi" w:hAnsiTheme="minorBidi" w:cstheme="minorBidi"/>
          <w:b/>
          <w:bCs/>
          <w:kern w:val="32"/>
        </w:rPr>
        <w:t>PLACEMENT OF LEARNERS</w:t>
      </w:r>
      <w:bookmarkEnd w:id="199"/>
      <w:bookmarkEnd w:id="200"/>
    </w:p>
    <w:p w14:paraId="2D8D8E7F"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01" w:name="_Toc526760711"/>
      <w:bookmarkStart w:id="202" w:name="_Toc531610991"/>
      <w:bookmarkStart w:id="203" w:name="_Toc531611101"/>
      <w:bookmarkStart w:id="204" w:name="_Toc151369508"/>
      <w:bookmarkStart w:id="205" w:name="_Toc151448484"/>
      <w:bookmarkStart w:id="206" w:name="_Toc184919662"/>
      <w:bookmarkStart w:id="207" w:name="_Toc226551263"/>
      <w:bookmarkStart w:id="208" w:name="_Toc226553463"/>
      <w:bookmarkEnd w:id="201"/>
      <w:bookmarkEnd w:id="202"/>
      <w:bookmarkEnd w:id="203"/>
      <w:bookmarkEnd w:id="204"/>
      <w:bookmarkEnd w:id="205"/>
      <w:bookmarkEnd w:id="206"/>
      <w:bookmarkEnd w:id="207"/>
      <w:bookmarkEnd w:id="208"/>
    </w:p>
    <w:p w14:paraId="2AA07BF3"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09" w:name="_Toc526760712"/>
      <w:bookmarkStart w:id="210" w:name="_Toc531610992"/>
      <w:bookmarkStart w:id="211" w:name="_Toc531611102"/>
      <w:bookmarkStart w:id="212" w:name="_Toc151369509"/>
      <w:bookmarkStart w:id="213" w:name="_Toc151448485"/>
      <w:bookmarkStart w:id="214" w:name="_Toc184919663"/>
      <w:bookmarkStart w:id="215" w:name="_Toc226551264"/>
      <w:bookmarkStart w:id="216" w:name="_Toc226553464"/>
      <w:bookmarkEnd w:id="209"/>
      <w:bookmarkEnd w:id="210"/>
      <w:bookmarkEnd w:id="211"/>
      <w:bookmarkEnd w:id="212"/>
      <w:bookmarkEnd w:id="213"/>
      <w:bookmarkEnd w:id="214"/>
      <w:bookmarkEnd w:id="215"/>
      <w:bookmarkEnd w:id="216"/>
    </w:p>
    <w:p w14:paraId="69BFDCA3"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17" w:name="_Toc526760713"/>
      <w:bookmarkStart w:id="218" w:name="_Toc531610993"/>
      <w:bookmarkStart w:id="219" w:name="_Toc531611103"/>
      <w:bookmarkStart w:id="220" w:name="_Toc151369510"/>
      <w:bookmarkStart w:id="221" w:name="_Toc151448486"/>
      <w:bookmarkStart w:id="222" w:name="_Toc184919664"/>
      <w:bookmarkStart w:id="223" w:name="_Toc226551265"/>
      <w:bookmarkStart w:id="224" w:name="_Toc226553465"/>
      <w:bookmarkEnd w:id="217"/>
      <w:bookmarkEnd w:id="218"/>
      <w:bookmarkEnd w:id="219"/>
      <w:bookmarkEnd w:id="220"/>
      <w:bookmarkEnd w:id="221"/>
      <w:bookmarkEnd w:id="222"/>
      <w:bookmarkEnd w:id="223"/>
      <w:bookmarkEnd w:id="224"/>
    </w:p>
    <w:p w14:paraId="00803E5F"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25" w:name="_Toc526760714"/>
      <w:bookmarkStart w:id="226" w:name="_Toc531610994"/>
      <w:bookmarkStart w:id="227" w:name="_Toc531611104"/>
      <w:bookmarkStart w:id="228" w:name="_Toc151369511"/>
      <w:bookmarkStart w:id="229" w:name="_Toc151448487"/>
      <w:bookmarkStart w:id="230" w:name="_Toc184919665"/>
      <w:bookmarkStart w:id="231" w:name="_Toc226551266"/>
      <w:bookmarkStart w:id="232" w:name="_Toc226553466"/>
      <w:bookmarkEnd w:id="225"/>
      <w:bookmarkEnd w:id="226"/>
      <w:bookmarkEnd w:id="227"/>
      <w:bookmarkEnd w:id="228"/>
      <w:bookmarkEnd w:id="229"/>
      <w:bookmarkEnd w:id="230"/>
      <w:bookmarkEnd w:id="231"/>
      <w:bookmarkEnd w:id="232"/>
    </w:p>
    <w:p w14:paraId="52E57E3B"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33" w:name="_Toc526760715"/>
      <w:bookmarkStart w:id="234" w:name="_Toc531610995"/>
      <w:bookmarkStart w:id="235" w:name="_Toc531611105"/>
      <w:bookmarkStart w:id="236" w:name="_Toc151369512"/>
      <w:bookmarkStart w:id="237" w:name="_Toc151448488"/>
      <w:bookmarkStart w:id="238" w:name="_Toc184919666"/>
      <w:bookmarkStart w:id="239" w:name="_Toc226551267"/>
      <w:bookmarkStart w:id="240" w:name="_Toc226553467"/>
      <w:bookmarkEnd w:id="233"/>
      <w:bookmarkEnd w:id="234"/>
      <w:bookmarkEnd w:id="235"/>
      <w:bookmarkEnd w:id="236"/>
      <w:bookmarkEnd w:id="237"/>
      <w:bookmarkEnd w:id="238"/>
      <w:bookmarkEnd w:id="239"/>
      <w:bookmarkEnd w:id="240"/>
    </w:p>
    <w:p w14:paraId="49286E5B"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41" w:name="_Toc526760716"/>
      <w:bookmarkStart w:id="242" w:name="_Toc531610996"/>
      <w:bookmarkStart w:id="243" w:name="_Toc531611106"/>
      <w:bookmarkStart w:id="244" w:name="_Toc151369513"/>
      <w:bookmarkStart w:id="245" w:name="_Toc151448489"/>
      <w:bookmarkStart w:id="246" w:name="_Toc184919667"/>
      <w:bookmarkStart w:id="247" w:name="_Toc226551268"/>
      <w:bookmarkStart w:id="248" w:name="_Toc226553468"/>
      <w:bookmarkEnd w:id="241"/>
      <w:bookmarkEnd w:id="242"/>
      <w:bookmarkEnd w:id="243"/>
      <w:bookmarkEnd w:id="244"/>
      <w:bookmarkEnd w:id="245"/>
      <w:bookmarkEnd w:id="246"/>
      <w:bookmarkEnd w:id="247"/>
      <w:bookmarkEnd w:id="248"/>
    </w:p>
    <w:p w14:paraId="2F1E84F5"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49" w:name="_Toc526760717"/>
      <w:bookmarkStart w:id="250" w:name="_Toc531610997"/>
      <w:bookmarkStart w:id="251" w:name="_Toc531611107"/>
      <w:bookmarkStart w:id="252" w:name="_Toc151369514"/>
      <w:bookmarkStart w:id="253" w:name="_Toc151448490"/>
      <w:bookmarkStart w:id="254" w:name="_Toc184919668"/>
      <w:bookmarkStart w:id="255" w:name="_Toc226551269"/>
      <w:bookmarkStart w:id="256" w:name="_Toc226553469"/>
      <w:bookmarkEnd w:id="249"/>
      <w:bookmarkEnd w:id="250"/>
      <w:bookmarkEnd w:id="251"/>
      <w:bookmarkEnd w:id="252"/>
      <w:bookmarkEnd w:id="253"/>
      <w:bookmarkEnd w:id="254"/>
      <w:bookmarkEnd w:id="255"/>
      <w:bookmarkEnd w:id="256"/>
    </w:p>
    <w:p w14:paraId="40DF740F"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57" w:name="_Toc526760718"/>
      <w:bookmarkStart w:id="258" w:name="_Toc531610998"/>
      <w:bookmarkStart w:id="259" w:name="_Toc531611108"/>
      <w:bookmarkStart w:id="260" w:name="_Toc151369515"/>
      <w:bookmarkStart w:id="261" w:name="_Toc151448491"/>
      <w:bookmarkStart w:id="262" w:name="_Toc184919669"/>
      <w:bookmarkStart w:id="263" w:name="_Toc226551270"/>
      <w:bookmarkStart w:id="264" w:name="_Toc226553470"/>
      <w:bookmarkEnd w:id="257"/>
      <w:bookmarkEnd w:id="258"/>
      <w:bookmarkEnd w:id="259"/>
      <w:bookmarkEnd w:id="260"/>
      <w:bookmarkEnd w:id="261"/>
      <w:bookmarkEnd w:id="262"/>
      <w:bookmarkEnd w:id="263"/>
      <w:bookmarkEnd w:id="264"/>
    </w:p>
    <w:p w14:paraId="5774411C"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65" w:name="_Toc526760719"/>
      <w:bookmarkStart w:id="266" w:name="_Toc531610999"/>
      <w:bookmarkStart w:id="267" w:name="_Toc531611109"/>
      <w:bookmarkStart w:id="268" w:name="_Toc151369516"/>
      <w:bookmarkStart w:id="269" w:name="_Toc151448492"/>
      <w:bookmarkStart w:id="270" w:name="_Toc184919670"/>
      <w:bookmarkStart w:id="271" w:name="_Toc226551271"/>
      <w:bookmarkStart w:id="272" w:name="_Toc226553471"/>
      <w:bookmarkEnd w:id="265"/>
      <w:bookmarkEnd w:id="266"/>
      <w:bookmarkEnd w:id="267"/>
      <w:bookmarkEnd w:id="268"/>
      <w:bookmarkEnd w:id="269"/>
      <w:bookmarkEnd w:id="270"/>
      <w:bookmarkEnd w:id="271"/>
      <w:bookmarkEnd w:id="272"/>
    </w:p>
    <w:p w14:paraId="21F2AAF6"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273" w:name="_Toc526760720"/>
      <w:bookmarkStart w:id="274" w:name="_Toc531611000"/>
      <w:bookmarkStart w:id="275" w:name="_Toc531611110"/>
      <w:bookmarkStart w:id="276" w:name="_Toc151369517"/>
      <w:bookmarkStart w:id="277" w:name="_Toc151448493"/>
      <w:bookmarkStart w:id="278" w:name="_Toc184919671"/>
      <w:bookmarkStart w:id="279" w:name="_Toc226551272"/>
      <w:bookmarkStart w:id="280" w:name="_Toc226553472"/>
      <w:bookmarkEnd w:id="273"/>
      <w:bookmarkEnd w:id="274"/>
      <w:bookmarkEnd w:id="275"/>
      <w:bookmarkEnd w:id="276"/>
      <w:bookmarkEnd w:id="277"/>
      <w:bookmarkEnd w:id="278"/>
      <w:bookmarkEnd w:id="279"/>
      <w:bookmarkEnd w:id="280"/>
    </w:p>
    <w:p w14:paraId="75956665"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281" w:name="_Toc526760721"/>
      <w:bookmarkStart w:id="282" w:name="_Toc531611001"/>
      <w:bookmarkStart w:id="283" w:name="_Toc531611111"/>
      <w:bookmarkStart w:id="284" w:name="_Toc151369518"/>
      <w:bookmarkStart w:id="285" w:name="_Toc151448494"/>
      <w:bookmarkStart w:id="286" w:name="_Toc184919672"/>
      <w:bookmarkStart w:id="287" w:name="_Toc226551273"/>
      <w:bookmarkStart w:id="288" w:name="_Toc226553473"/>
      <w:bookmarkEnd w:id="281"/>
      <w:bookmarkEnd w:id="282"/>
      <w:bookmarkEnd w:id="283"/>
      <w:bookmarkEnd w:id="284"/>
      <w:bookmarkEnd w:id="285"/>
      <w:bookmarkEnd w:id="286"/>
      <w:bookmarkEnd w:id="287"/>
      <w:bookmarkEnd w:id="288"/>
    </w:p>
    <w:p w14:paraId="7F863862"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289" w:name="_Toc526760722"/>
      <w:bookmarkStart w:id="290" w:name="_Toc531611002"/>
      <w:bookmarkStart w:id="291" w:name="_Toc531611112"/>
      <w:bookmarkStart w:id="292" w:name="_Toc151369519"/>
      <w:bookmarkStart w:id="293" w:name="_Toc151448495"/>
      <w:bookmarkStart w:id="294" w:name="_Toc184919673"/>
      <w:bookmarkStart w:id="295" w:name="_Toc226551274"/>
      <w:bookmarkStart w:id="296" w:name="_Toc226553474"/>
      <w:bookmarkEnd w:id="289"/>
      <w:bookmarkEnd w:id="290"/>
      <w:bookmarkEnd w:id="291"/>
      <w:bookmarkEnd w:id="292"/>
      <w:bookmarkEnd w:id="293"/>
      <w:bookmarkEnd w:id="294"/>
      <w:bookmarkEnd w:id="295"/>
      <w:bookmarkEnd w:id="296"/>
    </w:p>
    <w:p w14:paraId="5B2E0601"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297" w:name="_Toc526760723"/>
      <w:bookmarkStart w:id="298" w:name="_Toc531611003"/>
      <w:bookmarkStart w:id="299" w:name="_Toc531611113"/>
      <w:bookmarkStart w:id="300" w:name="_Toc151369520"/>
      <w:bookmarkStart w:id="301" w:name="_Toc151448496"/>
      <w:bookmarkStart w:id="302" w:name="_Toc184919674"/>
      <w:bookmarkStart w:id="303" w:name="_Toc226551275"/>
      <w:bookmarkStart w:id="304" w:name="_Toc226553475"/>
      <w:bookmarkEnd w:id="297"/>
      <w:bookmarkEnd w:id="298"/>
      <w:bookmarkEnd w:id="299"/>
      <w:bookmarkEnd w:id="300"/>
      <w:bookmarkEnd w:id="301"/>
      <w:bookmarkEnd w:id="302"/>
      <w:bookmarkEnd w:id="303"/>
      <w:bookmarkEnd w:id="304"/>
    </w:p>
    <w:p w14:paraId="0FA93EB1"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05" w:name="_Toc526760724"/>
      <w:bookmarkStart w:id="306" w:name="_Toc531611004"/>
      <w:bookmarkStart w:id="307" w:name="_Toc531611114"/>
      <w:bookmarkStart w:id="308" w:name="_Toc151369521"/>
      <w:bookmarkStart w:id="309" w:name="_Toc151448497"/>
      <w:bookmarkStart w:id="310" w:name="_Toc184919675"/>
      <w:bookmarkStart w:id="311" w:name="_Toc226551276"/>
      <w:bookmarkStart w:id="312" w:name="_Toc226553476"/>
      <w:bookmarkEnd w:id="305"/>
      <w:bookmarkEnd w:id="306"/>
      <w:bookmarkEnd w:id="307"/>
      <w:bookmarkEnd w:id="308"/>
      <w:bookmarkEnd w:id="309"/>
      <w:bookmarkEnd w:id="310"/>
      <w:bookmarkEnd w:id="311"/>
      <w:bookmarkEnd w:id="312"/>
    </w:p>
    <w:p w14:paraId="6AD6B61C"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13" w:name="_Toc526760725"/>
      <w:bookmarkStart w:id="314" w:name="_Toc531611005"/>
      <w:bookmarkStart w:id="315" w:name="_Toc531611115"/>
      <w:bookmarkStart w:id="316" w:name="_Toc151369522"/>
      <w:bookmarkStart w:id="317" w:name="_Toc151448498"/>
      <w:bookmarkStart w:id="318" w:name="_Toc184919676"/>
      <w:bookmarkStart w:id="319" w:name="_Toc226551277"/>
      <w:bookmarkStart w:id="320" w:name="_Toc226553477"/>
      <w:bookmarkEnd w:id="313"/>
      <w:bookmarkEnd w:id="314"/>
      <w:bookmarkEnd w:id="315"/>
      <w:bookmarkEnd w:id="316"/>
      <w:bookmarkEnd w:id="317"/>
      <w:bookmarkEnd w:id="318"/>
      <w:bookmarkEnd w:id="319"/>
      <w:bookmarkEnd w:id="320"/>
    </w:p>
    <w:p w14:paraId="4A1537A6"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21" w:name="_Toc526760726"/>
      <w:bookmarkStart w:id="322" w:name="_Toc531611006"/>
      <w:bookmarkStart w:id="323" w:name="_Toc531611116"/>
      <w:bookmarkStart w:id="324" w:name="_Toc151369523"/>
      <w:bookmarkStart w:id="325" w:name="_Toc151448499"/>
      <w:bookmarkStart w:id="326" w:name="_Toc184919677"/>
      <w:bookmarkStart w:id="327" w:name="_Toc226551278"/>
      <w:bookmarkStart w:id="328" w:name="_Toc226553478"/>
      <w:bookmarkEnd w:id="321"/>
      <w:bookmarkEnd w:id="322"/>
      <w:bookmarkEnd w:id="323"/>
      <w:bookmarkEnd w:id="324"/>
      <w:bookmarkEnd w:id="325"/>
      <w:bookmarkEnd w:id="326"/>
      <w:bookmarkEnd w:id="327"/>
      <w:bookmarkEnd w:id="328"/>
    </w:p>
    <w:p w14:paraId="2B04AF4D"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29" w:name="_Toc526760727"/>
      <w:bookmarkStart w:id="330" w:name="_Toc531611007"/>
      <w:bookmarkStart w:id="331" w:name="_Toc531611117"/>
      <w:bookmarkStart w:id="332" w:name="_Toc151369524"/>
      <w:bookmarkStart w:id="333" w:name="_Toc151448500"/>
      <w:bookmarkStart w:id="334" w:name="_Toc184919678"/>
      <w:bookmarkStart w:id="335" w:name="_Toc226551279"/>
      <w:bookmarkStart w:id="336" w:name="_Toc226553479"/>
      <w:bookmarkEnd w:id="329"/>
      <w:bookmarkEnd w:id="330"/>
      <w:bookmarkEnd w:id="331"/>
      <w:bookmarkEnd w:id="332"/>
      <w:bookmarkEnd w:id="333"/>
      <w:bookmarkEnd w:id="334"/>
      <w:bookmarkEnd w:id="335"/>
      <w:bookmarkEnd w:id="336"/>
    </w:p>
    <w:p w14:paraId="6DC5E833"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37" w:name="_Toc526760728"/>
      <w:bookmarkStart w:id="338" w:name="_Toc531611008"/>
      <w:bookmarkStart w:id="339" w:name="_Toc531611118"/>
      <w:bookmarkStart w:id="340" w:name="_Toc151369525"/>
      <w:bookmarkStart w:id="341" w:name="_Toc151448501"/>
      <w:bookmarkStart w:id="342" w:name="_Toc184919679"/>
      <w:bookmarkStart w:id="343" w:name="_Toc226551280"/>
      <w:bookmarkStart w:id="344" w:name="_Toc226553480"/>
      <w:bookmarkEnd w:id="337"/>
      <w:bookmarkEnd w:id="338"/>
      <w:bookmarkEnd w:id="339"/>
      <w:bookmarkEnd w:id="340"/>
      <w:bookmarkEnd w:id="341"/>
      <w:bookmarkEnd w:id="342"/>
      <w:bookmarkEnd w:id="343"/>
      <w:bookmarkEnd w:id="344"/>
    </w:p>
    <w:p w14:paraId="5C69D474"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45" w:name="_Toc526760729"/>
      <w:bookmarkStart w:id="346" w:name="_Toc531611009"/>
      <w:bookmarkStart w:id="347" w:name="_Toc531611119"/>
      <w:bookmarkStart w:id="348" w:name="_Toc151369526"/>
      <w:bookmarkStart w:id="349" w:name="_Toc151448502"/>
      <w:bookmarkStart w:id="350" w:name="_Toc184919680"/>
      <w:bookmarkStart w:id="351" w:name="_Toc226551281"/>
      <w:bookmarkStart w:id="352" w:name="_Toc226553481"/>
      <w:bookmarkEnd w:id="345"/>
      <w:bookmarkEnd w:id="346"/>
      <w:bookmarkEnd w:id="347"/>
      <w:bookmarkEnd w:id="348"/>
      <w:bookmarkEnd w:id="349"/>
      <w:bookmarkEnd w:id="350"/>
      <w:bookmarkEnd w:id="351"/>
      <w:bookmarkEnd w:id="352"/>
    </w:p>
    <w:p w14:paraId="63083D95"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53" w:name="_Toc526760730"/>
      <w:bookmarkStart w:id="354" w:name="_Toc531611010"/>
      <w:bookmarkStart w:id="355" w:name="_Toc531611120"/>
      <w:bookmarkStart w:id="356" w:name="_Toc151369527"/>
      <w:bookmarkStart w:id="357" w:name="_Toc151448503"/>
      <w:bookmarkStart w:id="358" w:name="_Toc184919681"/>
      <w:bookmarkStart w:id="359" w:name="_Toc226551282"/>
      <w:bookmarkStart w:id="360" w:name="_Toc226553482"/>
      <w:bookmarkEnd w:id="353"/>
      <w:bookmarkEnd w:id="354"/>
      <w:bookmarkEnd w:id="355"/>
      <w:bookmarkEnd w:id="356"/>
      <w:bookmarkEnd w:id="357"/>
      <w:bookmarkEnd w:id="358"/>
      <w:bookmarkEnd w:id="359"/>
      <w:bookmarkEnd w:id="360"/>
    </w:p>
    <w:p w14:paraId="4E2F55FE"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61" w:name="_Toc526760731"/>
      <w:bookmarkStart w:id="362" w:name="_Toc531611011"/>
      <w:bookmarkStart w:id="363" w:name="_Toc531611121"/>
      <w:bookmarkStart w:id="364" w:name="_Toc151369528"/>
      <w:bookmarkStart w:id="365" w:name="_Toc151448504"/>
      <w:bookmarkStart w:id="366" w:name="_Toc184919682"/>
      <w:bookmarkStart w:id="367" w:name="_Toc226551283"/>
      <w:bookmarkStart w:id="368" w:name="_Toc226553483"/>
      <w:bookmarkEnd w:id="361"/>
      <w:bookmarkEnd w:id="362"/>
      <w:bookmarkEnd w:id="363"/>
      <w:bookmarkEnd w:id="364"/>
      <w:bookmarkEnd w:id="365"/>
      <w:bookmarkEnd w:id="366"/>
      <w:bookmarkEnd w:id="367"/>
      <w:bookmarkEnd w:id="368"/>
    </w:p>
    <w:p w14:paraId="0902DB73"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369" w:name="_Toc526760732"/>
      <w:bookmarkStart w:id="370" w:name="_Toc531611012"/>
      <w:bookmarkStart w:id="371" w:name="_Toc531611122"/>
      <w:bookmarkStart w:id="372" w:name="_Toc151369529"/>
      <w:bookmarkStart w:id="373" w:name="_Toc151448505"/>
      <w:bookmarkStart w:id="374" w:name="_Toc184919683"/>
      <w:bookmarkStart w:id="375" w:name="_Toc226551284"/>
      <w:bookmarkStart w:id="376" w:name="_Toc226553484"/>
      <w:bookmarkEnd w:id="369"/>
      <w:bookmarkEnd w:id="370"/>
      <w:bookmarkEnd w:id="371"/>
      <w:bookmarkEnd w:id="372"/>
      <w:bookmarkEnd w:id="373"/>
      <w:bookmarkEnd w:id="374"/>
      <w:bookmarkEnd w:id="375"/>
      <w:bookmarkEnd w:id="376"/>
    </w:p>
    <w:p w14:paraId="4DA98D03"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7C939BCE"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45CD275F"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6A6C32F6"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53EC0432"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2069E388"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194AAB6E"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609F5853"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5C0C5F49"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61B06C61"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483A9E8D"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0BE174D9"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634C5257" w14:textId="77777777" w:rsidR="001A24AE" w:rsidRPr="00E00A62" w:rsidRDefault="001A24AE" w:rsidP="00E00A62">
      <w:pPr>
        <w:numPr>
          <w:ilvl w:val="0"/>
          <w:numId w:val="52"/>
        </w:numPr>
        <w:spacing w:after="200" w:line="360" w:lineRule="auto"/>
        <w:jc w:val="both"/>
        <w:rPr>
          <w:rFonts w:asciiTheme="minorBidi" w:eastAsia="Calibri" w:hAnsiTheme="minorBidi" w:cstheme="minorBidi"/>
          <w:vanish/>
        </w:rPr>
      </w:pPr>
    </w:p>
    <w:p w14:paraId="01FFC593" w14:textId="77777777" w:rsidR="001A24AE" w:rsidRPr="00E00A62" w:rsidRDefault="001A24AE" w:rsidP="00E00A62">
      <w:pPr>
        <w:numPr>
          <w:ilvl w:val="1"/>
          <w:numId w:val="52"/>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The admission procedure has been prescribed by </w:t>
      </w:r>
      <w:r w:rsidRPr="00E00A62">
        <w:rPr>
          <w:rFonts w:asciiTheme="minorBidi" w:eastAsia="Calibri" w:hAnsiTheme="minorBidi" w:cstheme="minorBidi"/>
          <w:i/>
          <w:color w:val="808080"/>
        </w:rPr>
        <w:t>GDE</w:t>
      </w:r>
      <w:r w:rsidRPr="00E00A62">
        <w:rPr>
          <w:rFonts w:asciiTheme="minorBidi" w:eastAsia="Calibri" w:hAnsiTheme="minorBidi" w:cstheme="minorBidi"/>
        </w:rPr>
        <w:t xml:space="preserve">.  </w:t>
      </w:r>
    </w:p>
    <w:p w14:paraId="4C4B5671" w14:textId="77777777" w:rsidR="001A24AE" w:rsidRPr="00E00A62" w:rsidRDefault="001A24AE" w:rsidP="00E00A62">
      <w:pPr>
        <w:numPr>
          <w:ilvl w:val="1"/>
          <w:numId w:val="52"/>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The district office issues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with files, which the appointed person shall go through to ensure that all documentation is included. If the file is incomplete, it shall be returned to the district. If the file is complete, the learner shall be admitted.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only has the prerogative to decide which class would be most appropriate for the learner.</w:t>
      </w:r>
    </w:p>
    <w:p w14:paraId="0140162F"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 xml:space="preserve">The final decision on admission is made by the DATSS. </w:t>
      </w:r>
    </w:p>
    <w:p w14:paraId="129FA720"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 xml:space="preserve">As per the SGB’s decision, no learners with severe behavioural problems shall be admitted to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This is a precautionary measure to protect existing vulnerable learners who cannot defend themselves from being bullied or hurt physically and emotionally by children with severe behavioural challenges.</w:t>
      </w:r>
    </w:p>
    <w:p w14:paraId="11DB23E3"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Should the SAT believe that a learner would need a facilitator to access the curriculum, this would be the responsibility of the parents/guardians.</w:t>
      </w:r>
    </w:p>
    <w:p w14:paraId="1EFC6F5B"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lastRenderedPageBreak/>
        <w:t xml:space="preserve">At the age of 14, learners shall be accepted into the Technical Occupational stream (years 1 to 4), provided that they meet the criteria. Parents of these learners shall be notified of their child’s admission to this stream. </w:t>
      </w:r>
    </w:p>
    <w:p w14:paraId="5548B483"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In the year that learners in the Technical Occupational stream (years 1 to 4) turn 18, they shall exit the school.</w:t>
      </w:r>
    </w:p>
    <w:p w14:paraId="6141DB7E"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The school is not responsible for finding outside placement for learners who turn 18. This remains the responsibility of the parent, although the school shall assist such parents as part of the school’s learner exit programme.</w:t>
      </w:r>
    </w:p>
    <w:p w14:paraId="368E6776"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 xml:space="preserve">Should learners be admitted to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and require therapy, they shall be assisted through individual therapy, group therapy, or therapy provided by student therapists under the supervision of a qualified therapist. Therapy shall depend on therapists’ availability and workload. Learners who cannot be accommodated for therapy immediately are placed on a waiting list. As other learners exit therapy, space will become available. This means that parents cannot demand immediate therapy for their child on admission.</w:t>
      </w:r>
    </w:p>
    <w:p w14:paraId="1023E8EB" w14:textId="77777777" w:rsidR="001A24AE" w:rsidRPr="00E00A62" w:rsidRDefault="001A24AE" w:rsidP="00E00A62">
      <w:pPr>
        <w:numPr>
          <w:ilvl w:val="1"/>
          <w:numId w:val="52"/>
        </w:numPr>
        <w:spacing w:after="200" w:line="360" w:lineRule="auto"/>
        <w:ind w:left="1418" w:hanging="709"/>
        <w:contextualSpacing/>
        <w:jc w:val="both"/>
        <w:rPr>
          <w:rFonts w:asciiTheme="minorBidi" w:eastAsia="Calibri" w:hAnsiTheme="minorBidi" w:cstheme="minorBidi"/>
        </w:rPr>
      </w:pPr>
      <w:r w:rsidRPr="00E00A62">
        <w:rPr>
          <w:rFonts w:asciiTheme="minorBidi" w:eastAsia="Calibri" w:hAnsiTheme="minorBidi" w:cstheme="minorBidi"/>
        </w:rPr>
        <w:t>Learners who qualify for vocational school/training centres at the age of 12 or 13 may be placed at these institutions if their parents wish to do so.</w:t>
      </w:r>
    </w:p>
    <w:p w14:paraId="4CAB4B0C" w14:textId="77777777" w:rsidR="001A24AE" w:rsidRPr="00E00A62" w:rsidRDefault="001A24AE" w:rsidP="00E00A62">
      <w:pPr>
        <w:spacing w:line="360" w:lineRule="auto"/>
        <w:ind w:left="1440" w:hanging="1440"/>
        <w:contextualSpacing/>
        <w:jc w:val="both"/>
        <w:rPr>
          <w:rFonts w:asciiTheme="minorBidi" w:eastAsia="Calibri" w:hAnsiTheme="minorBidi" w:cstheme="minorBidi"/>
        </w:rPr>
      </w:pPr>
    </w:p>
    <w:p w14:paraId="626AF6BB"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377" w:name="_Toc184919684"/>
      <w:bookmarkStart w:id="378" w:name="_Toc226553485"/>
      <w:r w:rsidRPr="00E00A62">
        <w:rPr>
          <w:rFonts w:asciiTheme="minorBidi" w:hAnsiTheme="minorBidi" w:cstheme="minorBidi"/>
          <w:b/>
          <w:bCs/>
          <w:kern w:val="32"/>
        </w:rPr>
        <w:t>AGE REQUIREMENTS</w:t>
      </w:r>
      <w:bookmarkEnd w:id="377"/>
      <w:bookmarkEnd w:id="378"/>
    </w:p>
    <w:p w14:paraId="3C8848F0"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379" w:name="_Toc526760734"/>
      <w:bookmarkStart w:id="380" w:name="_Toc531611014"/>
      <w:bookmarkStart w:id="381" w:name="_Toc531611124"/>
      <w:bookmarkStart w:id="382" w:name="_Toc151369531"/>
      <w:bookmarkStart w:id="383" w:name="_Toc151448507"/>
      <w:bookmarkStart w:id="384" w:name="_Toc184919685"/>
      <w:bookmarkStart w:id="385" w:name="_Toc226551286"/>
      <w:bookmarkStart w:id="386" w:name="_Toc226553486"/>
      <w:bookmarkEnd w:id="379"/>
      <w:bookmarkEnd w:id="380"/>
      <w:bookmarkEnd w:id="381"/>
      <w:bookmarkEnd w:id="382"/>
      <w:bookmarkEnd w:id="383"/>
      <w:bookmarkEnd w:id="384"/>
      <w:bookmarkEnd w:id="385"/>
      <w:bookmarkEnd w:id="386"/>
    </w:p>
    <w:p w14:paraId="5362F355"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387" w:name="_Toc526760735"/>
      <w:bookmarkStart w:id="388" w:name="_Toc531611015"/>
      <w:bookmarkStart w:id="389" w:name="_Toc531611125"/>
      <w:bookmarkStart w:id="390" w:name="_Toc151369532"/>
      <w:bookmarkStart w:id="391" w:name="_Toc151448508"/>
      <w:bookmarkStart w:id="392" w:name="_Toc184919686"/>
      <w:bookmarkStart w:id="393" w:name="_Toc226551287"/>
      <w:bookmarkStart w:id="394" w:name="_Toc226553487"/>
      <w:bookmarkEnd w:id="387"/>
      <w:bookmarkEnd w:id="388"/>
      <w:bookmarkEnd w:id="389"/>
      <w:bookmarkEnd w:id="390"/>
      <w:bookmarkEnd w:id="391"/>
      <w:bookmarkEnd w:id="392"/>
      <w:bookmarkEnd w:id="393"/>
      <w:bookmarkEnd w:id="394"/>
    </w:p>
    <w:p w14:paraId="161DDD0C"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395" w:name="_Toc526760736"/>
      <w:bookmarkStart w:id="396" w:name="_Toc531611016"/>
      <w:bookmarkStart w:id="397" w:name="_Toc531611126"/>
      <w:bookmarkStart w:id="398" w:name="_Toc151369533"/>
      <w:bookmarkStart w:id="399" w:name="_Toc151448509"/>
      <w:bookmarkStart w:id="400" w:name="_Toc184919687"/>
      <w:bookmarkStart w:id="401" w:name="_Toc226551288"/>
      <w:bookmarkStart w:id="402" w:name="_Toc226553488"/>
      <w:bookmarkEnd w:id="395"/>
      <w:bookmarkEnd w:id="396"/>
      <w:bookmarkEnd w:id="397"/>
      <w:bookmarkEnd w:id="398"/>
      <w:bookmarkEnd w:id="399"/>
      <w:bookmarkEnd w:id="400"/>
      <w:bookmarkEnd w:id="401"/>
      <w:bookmarkEnd w:id="402"/>
    </w:p>
    <w:p w14:paraId="12B5CEAF"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03" w:name="_Toc526760737"/>
      <w:bookmarkStart w:id="404" w:name="_Toc531611017"/>
      <w:bookmarkStart w:id="405" w:name="_Toc531611127"/>
      <w:bookmarkStart w:id="406" w:name="_Toc151369534"/>
      <w:bookmarkStart w:id="407" w:name="_Toc151448510"/>
      <w:bookmarkStart w:id="408" w:name="_Toc184919688"/>
      <w:bookmarkStart w:id="409" w:name="_Toc226551289"/>
      <w:bookmarkStart w:id="410" w:name="_Toc226553489"/>
      <w:bookmarkEnd w:id="403"/>
      <w:bookmarkEnd w:id="404"/>
      <w:bookmarkEnd w:id="405"/>
      <w:bookmarkEnd w:id="406"/>
      <w:bookmarkEnd w:id="407"/>
      <w:bookmarkEnd w:id="408"/>
      <w:bookmarkEnd w:id="409"/>
      <w:bookmarkEnd w:id="410"/>
    </w:p>
    <w:p w14:paraId="63C6C153"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11" w:name="_Toc526760738"/>
      <w:bookmarkStart w:id="412" w:name="_Toc531611018"/>
      <w:bookmarkStart w:id="413" w:name="_Toc531611128"/>
      <w:bookmarkStart w:id="414" w:name="_Toc151369535"/>
      <w:bookmarkStart w:id="415" w:name="_Toc151448511"/>
      <w:bookmarkStart w:id="416" w:name="_Toc184919689"/>
      <w:bookmarkStart w:id="417" w:name="_Toc226551290"/>
      <w:bookmarkStart w:id="418" w:name="_Toc226553490"/>
      <w:bookmarkEnd w:id="411"/>
      <w:bookmarkEnd w:id="412"/>
      <w:bookmarkEnd w:id="413"/>
      <w:bookmarkEnd w:id="414"/>
      <w:bookmarkEnd w:id="415"/>
      <w:bookmarkEnd w:id="416"/>
      <w:bookmarkEnd w:id="417"/>
      <w:bookmarkEnd w:id="418"/>
    </w:p>
    <w:p w14:paraId="5AF37E5E"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19" w:name="_Toc526760739"/>
      <w:bookmarkStart w:id="420" w:name="_Toc531611019"/>
      <w:bookmarkStart w:id="421" w:name="_Toc531611129"/>
      <w:bookmarkStart w:id="422" w:name="_Toc151369536"/>
      <w:bookmarkStart w:id="423" w:name="_Toc151448512"/>
      <w:bookmarkStart w:id="424" w:name="_Toc184919690"/>
      <w:bookmarkStart w:id="425" w:name="_Toc226551291"/>
      <w:bookmarkStart w:id="426" w:name="_Toc226553491"/>
      <w:bookmarkEnd w:id="419"/>
      <w:bookmarkEnd w:id="420"/>
      <w:bookmarkEnd w:id="421"/>
      <w:bookmarkEnd w:id="422"/>
      <w:bookmarkEnd w:id="423"/>
      <w:bookmarkEnd w:id="424"/>
      <w:bookmarkEnd w:id="425"/>
      <w:bookmarkEnd w:id="426"/>
    </w:p>
    <w:p w14:paraId="4A43C798"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27" w:name="_Toc526760740"/>
      <w:bookmarkStart w:id="428" w:name="_Toc531611020"/>
      <w:bookmarkStart w:id="429" w:name="_Toc531611130"/>
      <w:bookmarkStart w:id="430" w:name="_Toc151369537"/>
      <w:bookmarkStart w:id="431" w:name="_Toc151448513"/>
      <w:bookmarkStart w:id="432" w:name="_Toc184919691"/>
      <w:bookmarkStart w:id="433" w:name="_Toc226551292"/>
      <w:bookmarkStart w:id="434" w:name="_Toc226553492"/>
      <w:bookmarkEnd w:id="427"/>
      <w:bookmarkEnd w:id="428"/>
      <w:bookmarkEnd w:id="429"/>
      <w:bookmarkEnd w:id="430"/>
      <w:bookmarkEnd w:id="431"/>
      <w:bookmarkEnd w:id="432"/>
      <w:bookmarkEnd w:id="433"/>
      <w:bookmarkEnd w:id="434"/>
    </w:p>
    <w:p w14:paraId="254CFE31"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35" w:name="_Toc526760741"/>
      <w:bookmarkStart w:id="436" w:name="_Toc531611021"/>
      <w:bookmarkStart w:id="437" w:name="_Toc531611131"/>
      <w:bookmarkStart w:id="438" w:name="_Toc151369538"/>
      <w:bookmarkStart w:id="439" w:name="_Toc151448514"/>
      <w:bookmarkStart w:id="440" w:name="_Toc184919692"/>
      <w:bookmarkStart w:id="441" w:name="_Toc226551293"/>
      <w:bookmarkStart w:id="442" w:name="_Toc226553493"/>
      <w:bookmarkEnd w:id="435"/>
      <w:bookmarkEnd w:id="436"/>
      <w:bookmarkEnd w:id="437"/>
      <w:bookmarkEnd w:id="438"/>
      <w:bookmarkEnd w:id="439"/>
      <w:bookmarkEnd w:id="440"/>
      <w:bookmarkEnd w:id="441"/>
      <w:bookmarkEnd w:id="442"/>
    </w:p>
    <w:p w14:paraId="15C06DD4"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43" w:name="_Toc526760742"/>
      <w:bookmarkStart w:id="444" w:name="_Toc531611022"/>
      <w:bookmarkStart w:id="445" w:name="_Toc531611132"/>
      <w:bookmarkStart w:id="446" w:name="_Toc151369539"/>
      <w:bookmarkStart w:id="447" w:name="_Toc151448515"/>
      <w:bookmarkStart w:id="448" w:name="_Toc184919693"/>
      <w:bookmarkStart w:id="449" w:name="_Toc226551294"/>
      <w:bookmarkStart w:id="450" w:name="_Toc226553494"/>
      <w:bookmarkEnd w:id="443"/>
      <w:bookmarkEnd w:id="444"/>
      <w:bookmarkEnd w:id="445"/>
      <w:bookmarkEnd w:id="446"/>
      <w:bookmarkEnd w:id="447"/>
      <w:bookmarkEnd w:id="448"/>
      <w:bookmarkEnd w:id="449"/>
      <w:bookmarkEnd w:id="450"/>
    </w:p>
    <w:p w14:paraId="12421132"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451" w:name="_Toc526760743"/>
      <w:bookmarkStart w:id="452" w:name="_Toc531611023"/>
      <w:bookmarkStart w:id="453" w:name="_Toc531611133"/>
      <w:bookmarkStart w:id="454" w:name="_Toc151369540"/>
      <w:bookmarkStart w:id="455" w:name="_Toc151448516"/>
      <w:bookmarkStart w:id="456" w:name="_Toc184919694"/>
      <w:bookmarkStart w:id="457" w:name="_Toc226551295"/>
      <w:bookmarkStart w:id="458" w:name="_Toc226553495"/>
      <w:bookmarkEnd w:id="451"/>
      <w:bookmarkEnd w:id="452"/>
      <w:bookmarkEnd w:id="453"/>
      <w:bookmarkEnd w:id="454"/>
      <w:bookmarkEnd w:id="455"/>
      <w:bookmarkEnd w:id="456"/>
      <w:bookmarkEnd w:id="457"/>
      <w:bookmarkEnd w:id="458"/>
    </w:p>
    <w:p w14:paraId="0B9A60F7"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459" w:name="_Toc526760744"/>
      <w:bookmarkStart w:id="460" w:name="_Toc531611024"/>
      <w:bookmarkStart w:id="461" w:name="_Toc531611134"/>
      <w:bookmarkStart w:id="462" w:name="_Toc151369541"/>
      <w:bookmarkStart w:id="463" w:name="_Toc151448517"/>
      <w:bookmarkStart w:id="464" w:name="_Toc184919695"/>
      <w:bookmarkStart w:id="465" w:name="_Toc226551296"/>
      <w:bookmarkStart w:id="466" w:name="_Toc226553496"/>
      <w:bookmarkEnd w:id="459"/>
      <w:bookmarkEnd w:id="460"/>
      <w:bookmarkEnd w:id="461"/>
      <w:bookmarkEnd w:id="462"/>
      <w:bookmarkEnd w:id="463"/>
      <w:bookmarkEnd w:id="464"/>
      <w:bookmarkEnd w:id="465"/>
      <w:bookmarkEnd w:id="466"/>
    </w:p>
    <w:p w14:paraId="3C86A73E"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467" w:name="_Toc526760745"/>
      <w:bookmarkStart w:id="468" w:name="_Toc531611025"/>
      <w:bookmarkStart w:id="469" w:name="_Toc531611135"/>
      <w:bookmarkStart w:id="470" w:name="_Toc151369542"/>
      <w:bookmarkStart w:id="471" w:name="_Toc151448518"/>
      <w:bookmarkStart w:id="472" w:name="_Toc184919696"/>
      <w:bookmarkStart w:id="473" w:name="_Toc226551297"/>
      <w:bookmarkStart w:id="474" w:name="_Toc226553497"/>
      <w:bookmarkEnd w:id="467"/>
      <w:bookmarkEnd w:id="468"/>
      <w:bookmarkEnd w:id="469"/>
      <w:bookmarkEnd w:id="470"/>
      <w:bookmarkEnd w:id="471"/>
      <w:bookmarkEnd w:id="472"/>
      <w:bookmarkEnd w:id="473"/>
      <w:bookmarkEnd w:id="474"/>
    </w:p>
    <w:p w14:paraId="14CAC241"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475" w:name="_Toc526760746"/>
      <w:bookmarkStart w:id="476" w:name="_Toc531611026"/>
      <w:bookmarkStart w:id="477" w:name="_Toc531611136"/>
      <w:bookmarkStart w:id="478" w:name="_Toc151369543"/>
      <w:bookmarkStart w:id="479" w:name="_Toc151448519"/>
      <w:bookmarkStart w:id="480" w:name="_Toc184919697"/>
      <w:bookmarkStart w:id="481" w:name="_Toc226551298"/>
      <w:bookmarkStart w:id="482" w:name="_Toc226553498"/>
      <w:bookmarkEnd w:id="475"/>
      <w:bookmarkEnd w:id="476"/>
      <w:bookmarkEnd w:id="477"/>
      <w:bookmarkEnd w:id="478"/>
      <w:bookmarkEnd w:id="479"/>
      <w:bookmarkEnd w:id="480"/>
      <w:bookmarkEnd w:id="481"/>
      <w:bookmarkEnd w:id="482"/>
    </w:p>
    <w:p w14:paraId="418AEB17"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483" w:name="_Toc526760747"/>
      <w:bookmarkStart w:id="484" w:name="_Toc531611027"/>
      <w:bookmarkStart w:id="485" w:name="_Toc531611137"/>
      <w:bookmarkStart w:id="486" w:name="_Toc151369544"/>
      <w:bookmarkStart w:id="487" w:name="_Toc151448520"/>
      <w:bookmarkStart w:id="488" w:name="_Toc184919698"/>
      <w:bookmarkStart w:id="489" w:name="_Toc226551299"/>
      <w:bookmarkStart w:id="490" w:name="_Toc226553499"/>
      <w:bookmarkEnd w:id="483"/>
      <w:bookmarkEnd w:id="484"/>
      <w:bookmarkEnd w:id="485"/>
      <w:bookmarkEnd w:id="486"/>
      <w:bookmarkEnd w:id="487"/>
      <w:bookmarkEnd w:id="488"/>
      <w:bookmarkEnd w:id="489"/>
      <w:bookmarkEnd w:id="490"/>
    </w:p>
    <w:p w14:paraId="0969A308"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491" w:name="_Toc526760748"/>
      <w:bookmarkStart w:id="492" w:name="_Toc531611028"/>
      <w:bookmarkStart w:id="493" w:name="_Toc531611138"/>
      <w:bookmarkStart w:id="494" w:name="_Toc151369545"/>
      <w:bookmarkStart w:id="495" w:name="_Toc151448521"/>
      <w:bookmarkStart w:id="496" w:name="_Toc184919699"/>
      <w:bookmarkStart w:id="497" w:name="_Toc226551300"/>
      <w:bookmarkStart w:id="498" w:name="_Toc226553500"/>
      <w:bookmarkEnd w:id="491"/>
      <w:bookmarkEnd w:id="492"/>
      <w:bookmarkEnd w:id="493"/>
      <w:bookmarkEnd w:id="494"/>
      <w:bookmarkEnd w:id="495"/>
      <w:bookmarkEnd w:id="496"/>
      <w:bookmarkEnd w:id="497"/>
      <w:bookmarkEnd w:id="498"/>
    </w:p>
    <w:p w14:paraId="34A01CEF"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499" w:name="_Toc526760749"/>
      <w:bookmarkStart w:id="500" w:name="_Toc531611029"/>
      <w:bookmarkStart w:id="501" w:name="_Toc531611139"/>
      <w:bookmarkStart w:id="502" w:name="_Toc151369546"/>
      <w:bookmarkStart w:id="503" w:name="_Toc151448522"/>
      <w:bookmarkStart w:id="504" w:name="_Toc184919700"/>
      <w:bookmarkStart w:id="505" w:name="_Toc226551301"/>
      <w:bookmarkStart w:id="506" w:name="_Toc226553501"/>
      <w:bookmarkEnd w:id="499"/>
      <w:bookmarkEnd w:id="500"/>
      <w:bookmarkEnd w:id="501"/>
      <w:bookmarkEnd w:id="502"/>
      <w:bookmarkEnd w:id="503"/>
      <w:bookmarkEnd w:id="504"/>
      <w:bookmarkEnd w:id="505"/>
      <w:bookmarkEnd w:id="506"/>
    </w:p>
    <w:p w14:paraId="7D82CB0C"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507" w:name="_Toc526760750"/>
      <w:bookmarkStart w:id="508" w:name="_Toc531611030"/>
      <w:bookmarkStart w:id="509" w:name="_Toc531611140"/>
      <w:bookmarkStart w:id="510" w:name="_Toc151369547"/>
      <w:bookmarkStart w:id="511" w:name="_Toc151448523"/>
      <w:bookmarkStart w:id="512" w:name="_Toc184919701"/>
      <w:bookmarkStart w:id="513" w:name="_Toc226551302"/>
      <w:bookmarkStart w:id="514" w:name="_Toc226553502"/>
      <w:bookmarkEnd w:id="507"/>
      <w:bookmarkEnd w:id="508"/>
      <w:bookmarkEnd w:id="509"/>
      <w:bookmarkEnd w:id="510"/>
      <w:bookmarkEnd w:id="511"/>
      <w:bookmarkEnd w:id="512"/>
      <w:bookmarkEnd w:id="513"/>
      <w:bookmarkEnd w:id="514"/>
    </w:p>
    <w:p w14:paraId="1DB47D7A"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515" w:name="_Toc526760751"/>
      <w:bookmarkStart w:id="516" w:name="_Toc531611031"/>
      <w:bookmarkStart w:id="517" w:name="_Toc531611141"/>
      <w:bookmarkStart w:id="518" w:name="_Toc151369548"/>
      <w:bookmarkStart w:id="519" w:name="_Toc151448524"/>
      <w:bookmarkStart w:id="520" w:name="_Toc184919702"/>
      <w:bookmarkStart w:id="521" w:name="_Toc226551303"/>
      <w:bookmarkStart w:id="522" w:name="_Toc226553503"/>
      <w:bookmarkEnd w:id="515"/>
      <w:bookmarkEnd w:id="516"/>
      <w:bookmarkEnd w:id="517"/>
      <w:bookmarkEnd w:id="518"/>
      <w:bookmarkEnd w:id="519"/>
      <w:bookmarkEnd w:id="520"/>
      <w:bookmarkEnd w:id="521"/>
      <w:bookmarkEnd w:id="522"/>
    </w:p>
    <w:p w14:paraId="303E7D60"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523" w:name="_Toc526760752"/>
      <w:bookmarkStart w:id="524" w:name="_Toc531611032"/>
      <w:bookmarkStart w:id="525" w:name="_Toc531611142"/>
      <w:bookmarkStart w:id="526" w:name="_Toc151369549"/>
      <w:bookmarkStart w:id="527" w:name="_Toc151448525"/>
      <w:bookmarkStart w:id="528" w:name="_Toc184919703"/>
      <w:bookmarkStart w:id="529" w:name="_Toc226551304"/>
      <w:bookmarkStart w:id="530" w:name="_Toc226553504"/>
      <w:bookmarkEnd w:id="523"/>
      <w:bookmarkEnd w:id="524"/>
      <w:bookmarkEnd w:id="525"/>
      <w:bookmarkEnd w:id="526"/>
      <w:bookmarkEnd w:id="527"/>
      <w:bookmarkEnd w:id="528"/>
      <w:bookmarkEnd w:id="529"/>
      <w:bookmarkEnd w:id="530"/>
    </w:p>
    <w:p w14:paraId="685C8D5C"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531" w:name="_Toc526760753"/>
      <w:bookmarkStart w:id="532" w:name="_Toc531611033"/>
      <w:bookmarkStart w:id="533" w:name="_Toc531611143"/>
      <w:bookmarkStart w:id="534" w:name="_Toc151369550"/>
      <w:bookmarkStart w:id="535" w:name="_Toc151448526"/>
      <w:bookmarkStart w:id="536" w:name="_Toc184919704"/>
      <w:bookmarkStart w:id="537" w:name="_Toc226551305"/>
      <w:bookmarkStart w:id="538" w:name="_Toc226553505"/>
      <w:bookmarkEnd w:id="531"/>
      <w:bookmarkEnd w:id="532"/>
      <w:bookmarkEnd w:id="533"/>
      <w:bookmarkEnd w:id="534"/>
      <w:bookmarkEnd w:id="535"/>
      <w:bookmarkEnd w:id="536"/>
      <w:bookmarkEnd w:id="537"/>
      <w:bookmarkEnd w:id="538"/>
    </w:p>
    <w:p w14:paraId="41A7F92F"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539" w:name="_Toc526760754"/>
      <w:bookmarkStart w:id="540" w:name="_Toc531611034"/>
      <w:bookmarkStart w:id="541" w:name="_Toc531611144"/>
      <w:bookmarkStart w:id="542" w:name="_Toc151369551"/>
      <w:bookmarkStart w:id="543" w:name="_Toc151448527"/>
      <w:bookmarkStart w:id="544" w:name="_Toc184919705"/>
      <w:bookmarkStart w:id="545" w:name="_Toc226551306"/>
      <w:bookmarkStart w:id="546" w:name="_Toc226553506"/>
      <w:bookmarkEnd w:id="539"/>
      <w:bookmarkEnd w:id="540"/>
      <w:bookmarkEnd w:id="541"/>
      <w:bookmarkEnd w:id="542"/>
      <w:bookmarkEnd w:id="543"/>
      <w:bookmarkEnd w:id="544"/>
      <w:bookmarkEnd w:id="545"/>
      <w:bookmarkEnd w:id="546"/>
    </w:p>
    <w:p w14:paraId="640F5617"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547" w:name="_Toc526760755"/>
      <w:bookmarkStart w:id="548" w:name="_Toc531611035"/>
      <w:bookmarkStart w:id="549" w:name="_Toc531611145"/>
      <w:bookmarkStart w:id="550" w:name="_Toc151369552"/>
      <w:bookmarkStart w:id="551" w:name="_Toc151448528"/>
      <w:bookmarkStart w:id="552" w:name="_Toc184919706"/>
      <w:bookmarkStart w:id="553" w:name="_Toc226551307"/>
      <w:bookmarkStart w:id="554" w:name="_Toc226553507"/>
      <w:bookmarkEnd w:id="547"/>
      <w:bookmarkEnd w:id="548"/>
      <w:bookmarkEnd w:id="549"/>
      <w:bookmarkEnd w:id="550"/>
      <w:bookmarkEnd w:id="551"/>
      <w:bookmarkEnd w:id="552"/>
      <w:bookmarkEnd w:id="553"/>
      <w:bookmarkEnd w:id="554"/>
    </w:p>
    <w:p w14:paraId="3B669E47"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6AD2CF2D"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3462D2D5"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4E3EF4FE"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60499647"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0217121D"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4A1EA0BA"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1408D046"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312AC999"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5184C6F3"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6DD14658"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108497A8"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49BABAE8"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1BA13CF0" w14:textId="77777777" w:rsidR="001A24AE" w:rsidRPr="00E00A62" w:rsidRDefault="001A24AE" w:rsidP="00E00A62">
      <w:pPr>
        <w:numPr>
          <w:ilvl w:val="0"/>
          <w:numId w:val="53"/>
        </w:numPr>
        <w:spacing w:after="200" w:line="360" w:lineRule="auto"/>
        <w:jc w:val="both"/>
        <w:rPr>
          <w:rFonts w:asciiTheme="minorBidi" w:eastAsia="Calibri" w:hAnsiTheme="minorBidi" w:cstheme="minorBidi"/>
          <w:vanish/>
        </w:rPr>
      </w:pPr>
    </w:p>
    <w:p w14:paraId="13AB70D2"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3313F385"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1F71F6E2"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7218ED1A"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414CF6B5"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40A145C3"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05FE12AD"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7F1F193C"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6718214F"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23C2C01F"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015138BC"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23FA451D"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533A2195" w14:textId="77777777" w:rsidR="001A24AE" w:rsidRPr="00E00A62" w:rsidRDefault="001A24AE" w:rsidP="00E00A62">
      <w:pPr>
        <w:numPr>
          <w:ilvl w:val="0"/>
          <w:numId w:val="54"/>
        </w:numPr>
        <w:spacing w:after="200" w:line="360" w:lineRule="auto"/>
        <w:jc w:val="both"/>
        <w:rPr>
          <w:rFonts w:asciiTheme="minorBidi" w:eastAsia="Calibri" w:hAnsiTheme="minorBidi" w:cstheme="minorBidi"/>
          <w:vanish/>
        </w:rPr>
      </w:pPr>
    </w:p>
    <w:p w14:paraId="7827315F"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The statistical age norm per grade for learners placed on CAPS is the grade number + 6. </w:t>
      </w:r>
    </w:p>
    <w:p w14:paraId="129E02C0" w14:textId="77777777" w:rsidR="001A24AE" w:rsidRPr="00E00A62" w:rsidRDefault="001A24AE" w:rsidP="00E00A62">
      <w:pPr>
        <w:spacing w:line="360" w:lineRule="auto"/>
        <w:ind w:left="1440"/>
        <w:jc w:val="both"/>
        <w:rPr>
          <w:rFonts w:asciiTheme="minorBidi" w:eastAsia="Calibri" w:hAnsiTheme="minorBidi" w:cstheme="minorBidi"/>
        </w:rPr>
      </w:pPr>
      <w:r w:rsidRPr="00E00A62">
        <w:rPr>
          <w:rFonts w:asciiTheme="minorBidi" w:eastAsia="Calibri" w:hAnsiTheme="minorBidi" w:cstheme="minorBidi"/>
        </w:rPr>
        <w:t>Examples:</w:t>
      </w:r>
      <w:r w:rsidRPr="00E00A62">
        <w:rPr>
          <w:rFonts w:asciiTheme="minorBidi" w:eastAsia="Calibri" w:hAnsiTheme="minorBidi" w:cstheme="minorBidi"/>
        </w:rPr>
        <w:tab/>
        <w:t>Grade 1 + 6 = age 7</w:t>
      </w:r>
    </w:p>
    <w:p w14:paraId="52DC2F54" w14:textId="77777777" w:rsidR="001A24AE" w:rsidRPr="00E00A62" w:rsidRDefault="001A24AE" w:rsidP="00E00A62">
      <w:pPr>
        <w:spacing w:line="360" w:lineRule="auto"/>
        <w:ind w:left="2160" w:firstLine="720"/>
        <w:jc w:val="both"/>
        <w:rPr>
          <w:rFonts w:asciiTheme="minorBidi" w:eastAsia="Calibri" w:hAnsiTheme="minorBidi" w:cstheme="minorBidi"/>
        </w:rPr>
      </w:pPr>
      <w:r w:rsidRPr="00E00A62">
        <w:rPr>
          <w:rFonts w:asciiTheme="minorBidi" w:eastAsia="Calibri" w:hAnsiTheme="minorBidi" w:cstheme="minorBidi"/>
        </w:rPr>
        <w:t>Grade 3 + 6 = age 9</w:t>
      </w:r>
    </w:p>
    <w:p w14:paraId="64109077" w14:textId="77777777" w:rsidR="001A24AE" w:rsidRPr="00E00A62" w:rsidRDefault="001A24AE" w:rsidP="00E00A62">
      <w:pPr>
        <w:spacing w:line="360" w:lineRule="auto"/>
        <w:ind w:left="2160" w:firstLine="720"/>
        <w:jc w:val="both"/>
        <w:rPr>
          <w:rFonts w:asciiTheme="minorBidi" w:eastAsia="Calibri" w:hAnsiTheme="minorBidi" w:cstheme="minorBidi"/>
        </w:rPr>
      </w:pPr>
      <w:r w:rsidRPr="00E00A62">
        <w:rPr>
          <w:rFonts w:asciiTheme="minorBidi" w:eastAsia="Calibri" w:hAnsiTheme="minorBidi" w:cstheme="minorBidi"/>
        </w:rPr>
        <w:t>Grade 6 + 7 = age 13</w:t>
      </w:r>
      <w:r w:rsidRPr="00E00A62">
        <w:rPr>
          <w:rFonts w:asciiTheme="minorBidi" w:eastAsia="Calibri" w:hAnsiTheme="minorBidi" w:cstheme="minorBidi"/>
        </w:rPr>
        <w:tab/>
      </w:r>
    </w:p>
    <w:p w14:paraId="6A831519"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Where appropriate,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exercises flexibility to accommodate learners’ special needs.</w:t>
      </w:r>
      <w:r w:rsidRPr="00E00A62">
        <w:rPr>
          <w:rFonts w:asciiTheme="minorBidi" w:eastAsia="Calibri" w:hAnsiTheme="minorBidi" w:cstheme="minorBidi"/>
        </w:rPr>
        <w:tab/>
      </w:r>
      <w:r w:rsidRPr="00E00A62">
        <w:rPr>
          <w:rFonts w:asciiTheme="minorBidi" w:eastAsia="Calibri" w:hAnsiTheme="minorBidi" w:cstheme="minorBidi"/>
        </w:rPr>
        <w:tab/>
      </w:r>
      <w:r w:rsidRPr="00E00A62">
        <w:rPr>
          <w:rFonts w:asciiTheme="minorBidi" w:eastAsia="Calibri" w:hAnsiTheme="minorBidi" w:cstheme="minorBidi"/>
        </w:rPr>
        <w:tab/>
      </w:r>
      <w:r w:rsidRPr="00E00A62">
        <w:rPr>
          <w:rFonts w:asciiTheme="minorBidi" w:eastAsia="Calibri" w:hAnsiTheme="minorBidi" w:cstheme="minorBidi"/>
        </w:rPr>
        <w:tab/>
      </w:r>
      <w:r w:rsidRPr="00E00A62">
        <w:rPr>
          <w:rFonts w:asciiTheme="minorBidi" w:eastAsia="Calibri" w:hAnsiTheme="minorBidi" w:cstheme="minorBidi"/>
        </w:rPr>
        <w:tab/>
      </w:r>
    </w:p>
    <w:p w14:paraId="41CD4130"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Learners with cerebral palsy shall be admitted from the age of 4, depending on the learner’s functionality as evident from the assessment conducted.</w:t>
      </w:r>
    </w:p>
    <w:p w14:paraId="7A4AB7DC"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lastRenderedPageBreak/>
        <w:t>Where a learner is of school-going age and three years or more above the normal grade age, the principal in consultation with the SAT or the district office should decide whether to admit the learner to an appropriate grade or to a particular programme at the school.</w:t>
      </w:r>
    </w:p>
    <w:p w14:paraId="1F7C6291"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If a barrier to learning is identified, a careful and thorough investigation of all the relevant documentation relating to the learner (the learner profile) should be conducted. This shall be followed by appropriate intervention and educational support in conjunction with the SBST.</w:t>
      </w:r>
      <w:r w:rsidRPr="00E00A62">
        <w:rPr>
          <w:rFonts w:asciiTheme="minorBidi" w:eastAsia="Calibri" w:hAnsiTheme="minorBidi" w:cstheme="minorBidi"/>
        </w:rPr>
        <w:tab/>
      </w:r>
      <w:r w:rsidRPr="00E00A62">
        <w:rPr>
          <w:rFonts w:asciiTheme="minorBidi" w:eastAsia="Calibri" w:hAnsiTheme="minorBidi" w:cstheme="minorBidi"/>
        </w:rPr>
        <w:tab/>
      </w:r>
    </w:p>
    <w:p w14:paraId="01DE2108"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The educator shall draw up an ISP based on the learner profile to address the learner’s particular needs. This process shall continue until the educator is satisfied that all intervention strategies have been exhausted.</w:t>
      </w:r>
    </w:p>
    <w:p w14:paraId="41A5E6E7"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The norm for retention is one year per school phase, where necessary. Multiple retentions in the same grade are not permissible. </w:t>
      </w:r>
    </w:p>
    <w:p w14:paraId="14981233"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Learners at </w:t>
      </w:r>
      <w:r w:rsidRPr="00E00A62">
        <w:rPr>
          <w:rFonts w:asciiTheme="minorBidi" w:eastAsia="Calibri" w:hAnsiTheme="minorBidi" w:cstheme="minorBidi"/>
          <w:i/>
          <w:color w:val="808080"/>
        </w:rPr>
        <w:t>name of school</w:t>
      </w:r>
      <w:r w:rsidRPr="00E00A62">
        <w:rPr>
          <w:rFonts w:asciiTheme="minorBidi" w:eastAsia="Calibri" w:hAnsiTheme="minorBidi" w:cstheme="minorBidi"/>
        </w:rPr>
        <w:t xml:space="preserve"> are admitted to the grade or class that best suits their educational needs.</w:t>
      </w:r>
    </w:p>
    <w:p w14:paraId="28FEF6AF" w14:textId="77777777" w:rsidR="001A24AE" w:rsidRPr="00E00A62" w:rsidRDefault="001A24AE" w:rsidP="00E00A62">
      <w:pPr>
        <w:numPr>
          <w:ilvl w:val="1"/>
          <w:numId w:val="54"/>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Chronological age is taken into account when learners are placed in the academic section of the school. </w:t>
      </w:r>
    </w:p>
    <w:p w14:paraId="584A6E57" w14:textId="77777777" w:rsidR="001A24AE" w:rsidRPr="00E00A62" w:rsidRDefault="001A24AE" w:rsidP="00E00A62">
      <w:pPr>
        <w:spacing w:line="360" w:lineRule="auto"/>
        <w:ind w:left="720"/>
        <w:jc w:val="both"/>
        <w:rPr>
          <w:rFonts w:asciiTheme="minorBidi" w:eastAsia="Calibri" w:hAnsiTheme="minorBidi" w:cstheme="minorBidi"/>
          <w:b/>
        </w:rPr>
      </w:pPr>
    </w:p>
    <w:p w14:paraId="3A77E67C"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555" w:name="_Toc184919707"/>
      <w:bookmarkStart w:id="556" w:name="_Toc226553508"/>
      <w:r w:rsidRPr="00E00A62">
        <w:rPr>
          <w:rFonts w:asciiTheme="minorBidi" w:hAnsiTheme="minorBidi" w:cstheme="minorBidi"/>
          <w:b/>
          <w:bCs/>
          <w:kern w:val="32"/>
        </w:rPr>
        <w:t>SCHOOL ADMISSION TEAM</w:t>
      </w:r>
      <w:bookmarkEnd w:id="555"/>
      <w:bookmarkEnd w:id="556"/>
    </w:p>
    <w:p w14:paraId="24D1E596"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557" w:name="_Toc452105851"/>
      <w:bookmarkStart w:id="558" w:name="_Toc452106083"/>
      <w:bookmarkStart w:id="559" w:name="_Toc463447328"/>
      <w:bookmarkStart w:id="560" w:name="_Toc467579712"/>
      <w:bookmarkStart w:id="561" w:name="_Toc472925164"/>
      <w:bookmarkStart w:id="562" w:name="_Toc472925211"/>
      <w:bookmarkStart w:id="563" w:name="_Toc472926695"/>
      <w:bookmarkStart w:id="564" w:name="_Toc472926826"/>
      <w:bookmarkStart w:id="565" w:name="_Toc472927096"/>
      <w:bookmarkStart w:id="566" w:name="_Toc477952572"/>
      <w:bookmarkStart w:id="567" w:name="_Toc477952617"/>
      <w:bookmarkStart w:id="568" w:name="_Toc477952685"/>
      <w:bookmarkStart w:id="569" w:name="_Toc519165350"/>
      <w:bookmarkStart w:id="570" w:name="_Toc519606780"/>
      <w:bookmarkStart w:id="571" w:name="_Toc526257731"/>
      <w:bookmarkStart w:id="572" w:name="_Toc526504712"/>
      <w:bookmarkStart w:id="573" w:name="_Toc526510376"/>
      <w:bookmarkStart w:id="574" w:name="_Toc526760757"/>
      <w:bookmarkStart w:id="575" w:name="_Toc531611037"/>
      <w:bookmarkStart w:id="576" w:name="_Toc531611147"/>
      <w:bookmarkStart w:id="577" w:name="_Toc151369554"/>
      <w:bookmarkStart w:id="578" w:name="_Toc151448530"/>
      <w:bookmarkStart w:id="579" w:name="_Toc184919708"/>
      <w:bookmarkStart w:id="580" w:name="_Toc226551309"/>
      <w:bookmarkStart w:id="581" w:name="_Toc226553509"/>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23616A5C"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582" w:name="_Toc452105852"/>
      <w:bookmarkStart w:id="583" w:name="_Toc452106084"/>
      <w:bookmarkStart w:id="584" w:name="_Toc463447329"/>
      <w:bookmarkStart w:id="585" w:name="_Toc467579713"/>
      <w:bookmarkStart w:id="586" w:name="_Toc472925165"/>
      <w:bookmarkStart w:id="587" w:name="_Toc472925212"/>
      <w:bookmarkStart w:id="588" w:name="_Toc472926696"/>
      <w:bookmarkStart w:id="589" w:name="_Toc472926827"/>
      <w:bookmarkStart w:id="590" w:name="_Toc472927097"/>
      <w:bookmarkStart w:id="591" w:name="_Toc477952573"/>
      <w:bookmarkStart w:id="592" w:name="_Toc477952618"/>
      <w:bookmarkStart w:id="593" w:name="_Toc477952686"/>
      <w:bookmarkStart w:id="594" w:name="_Toc519165351"/>
      <w:bookmarkStart w:id="595" w:name="_Toc519606781"/>
      <w:bookmarkStart w:id="596" w:name="_Toc526257732"/>
      <w:bookmarkStart w:id="597" w:name="_Toc526504713"/>
      <w:bookmarkStart w:id="598" w:name="_Toc526510377"/>
      <w:bookmarkStart w:id="599" w:name="_Toc526760758"/>
      <w:bookmarkStart w:id="600" w:name="_Toc531611038"/>
      <w:bookmarkStart w:id="601" w:name="_Toc531611148"/>
      <w:bookmarkStart w:id="602" w:name="_Toc151369555"/>
      <w:bookmarkStart w:id="603" w:name="_Toc151448531"/>
      <w:bookmarkStart w:id="604" w:name="_Toc184919709"/>
      <w:bookmarkStart w:id="605" w:name="_Toc226551310"/>
      <w:bookmarkStart w:id="606" w:name="_Toc226553510"/>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6B3A0E1B"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607" w:name="_Toc452105853"/>
      <w:bookmarkStart w:id="608" w:name="_Toc452106085"/>
      <w:bookmarkStart w:id="609" w:name="_Toc463447330"/>
      <w:bookmarkStart w:id="610" w:name="_Toc467579714"/>
      <w:bookmarkStart w:id="611" w:name="_Toc472925166"/>
      <w:bookmarkStart w:id="612" w:name="_Toc472925213"/>
      <w:bookmarkStart w:id="613" w:name="_Toc472926697"/>
      <w:bookmarkStart w:id="614" w:name="_Toc472926828"/>
      <w:bookmarkStart w:id="615" w:name="_Toc472927098"/>
      <w:bookmarkStart w:id="616" w:name="_Toc477952574"/>
      <w:bookmarkStart w:id="617" w:name="_Toc477952619"/>
      <w:bookmarkStart w:id="618" w:name="_Toc477952687"/>
      <w:bookmarkStart w:id="619" w:name="_Toc519165352"/>
      <w:bookmarkStart w:id="620" w:name="_Toc519606782"/>
      <w:bookmarkStart w:id="621" w:name="_Toc526257733"/>
      <w:bookmarkStart w:id="622" w:name="_Toc526504714"/>
      <w:bookmarkStart w:id="623" w:name="_Toc526510378"/>
      <w:bookmarkStart w:id="624" w:name="_Toc526760759"/>
      <w:bookmarkStart w:id="625" w:name="_Toc531611039"/>
      <w:bookmarkStart w:id="626" w:name="_Toc531611149"/>
      <w:bookmarkStart w:id="627" w:name="_Toc151369556"/>
      <w:bookmarkStart w:id="628" w:name="_Toc151448532"/>
      <w:bookmarkStart w:id="629" w:name="_Toc184919710"/>
      <w:bookmarkStart w:id="630" w:name="_Toc226551311"/>
      <w:bookmarkStart w:id="631" w:name="_Toc226553511"/>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2D3C14FA"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632" w:name="_Toc452105854"/>
      <w:bookmarkStart w:id="633" w:name="_Toc452106086"/>
      <w:bookmarkStart w:id="634" w:name="_Toc463447331"/>
      <w:bookmarkStart w:id="635" w:name="_Toc467579715"/>
      <w:bookmarkStart w:id="636" w:name="_Toc472925167"/>
      <w:bookmarkStart w:id="637" w:name="_Toc472925214"/>
      <w:bookmarkStart w:id="638" w:name="_Toc472926698"/>
      <w:bookmarkStart w:id="639" w:name="_Toc472926829"/>
      <w:bookmarkStart w:id="640" w:name="_Toc472927099"/>
      <w:bookmarkStart w:id="641" w:name="_Toc477952575"/>
      <w:bookmarkStart w:id="642" w:name="_Toc477952620"/>
      <w:bookmarkStart w:id="643" w:name="_Toc477952688"/>
      <w:bookmarkStart w:id="644" w:name="_Toc519165353"/>
      <w:bookmarkStart w:id="645" w:name="_Toc519606783"/>
      <w:bookmarkStart w:id="646" w:name="_Toc526257734"/>
      <w:bookmarkStart w:id="647" w:name="_Toc526504715"/>
      <w:bookmarkStart w:id="648" w:name="_Toc526510379"/>
      <w:bookmarkStart w:id="649" w:name="_Toc526760760"/>
      <w:bookmarkStart w:id="650" w:name="_Toc531611040"/>
      <w:bookmarkStart w:id="651" w:name="_Toc531611150"/>
      <w:bookmarkStart w:id="652" w:name="_Toc151369557"/>
      <w:bookmarkStart w:id="653" w:name="_Toc151448533"/>
      <w:bookmarkStart w:id="654" w:name="_Toc184919711"/>
      <w:bookmarkStart w:id="655" w:name="_Toc226551312"/>
      <w:bookmarkStart w:id="656" w:name="_Toc226553512"/>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74FD7556"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657" w:name="_Toc452105855"/>
      <w:bookmarkStart w:id="658" w:name="_Toc452106087"/>
      <w:bookmarkStart w:id="659" w:name="_Toc463447332"/>
      <w:bookmarkStart w:id="660" w:name="_Toc467579716"/>
      <w:bookmarkStart w:id="661" w:name="_Toc472925168"/>
      <w:bookmarkStart w:id="662" w:name="_Toc472925215"/>
      <w:bookmarkStart w:id="663" w:name="_Toc472926699"/>
      <w:bookmarkStart w:id="664" w:name="_Toc472926830"/>
      <w:bookmarkStart w:id="665" w:name="_Toc472927100"/>
      <w:bookmarkStart w:id="666" w:name="_Toc477952576"/>
      <w:bookmarkStart w:id="667" w:name="_Toc477952621"/>
      <w:bookmarkStart w:id="668" w:name="_Toc477952689"/>
      <w:bookmarkStart w:id="669" w:name="_Toc519165354"/>
      <w:bookmarkStart w:id="670" w:name="_Toc519606784"/>
      <w:bookmarkStart w:id="671" w:name="_Toc526257735"/>
      <w:bookmarkStart w:id="672" w:name="_Toc526504716"/>
      <w:bookmarkStart w:id="673" w:name="_Toc526510380"/>
      <w:bookmarkStart w:id="674" w:name="_Toc526760761"/>
      <w:bookmarkStart w:id="675" w:name="_Toc531611041"/>
      <w:bookmarkStart w:id="676" w:name="_Toc531611151"/>
      <w:bookmarkStart w:id="677" w:name="_Toc151369558"/>
      <w:bookmarkStart w:id="678" w:name="_Toc151448534"/>
      <w:bookmarkStart w:id="679" w:name="_Toc184919712"/>
      <w:bookmarkStart w:id="680" w:name="_Toc226551313"/>
      <w:bookmarkStart w:id="681" w:name="_Toc226553513"/>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p w14:paraId="3A8B5F20"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682" w:name="_Toc452105856"/>
      <w:bookmarkStart w:id="683" w:name="_Toc452106088"/>
      <w:bookmarkStart w:id="684" w:name="_Toc463447333"/>
      <w:bookmarkStart w:id="685" w:name="_Toc467579717"/>
      <w:bookmarkStart w:id="686" w:name="_Toc472925169"/>
      <w:bookmarkStart w:id="687" w:name="_Toc472925216"/>
      <w:bookmarkStart w:id="688" w:name="_Toc472926700"/>
      <w:bookmarkStart w:id="689" w:name="_Toc472926831"/>
      <w:bookmarkStart w:id="690" w:name="_Toc472927101"/>
      <w:bookmarkStart w:id="691" w:name="_Toc477952577"/>
      <w:bookmarkStart w:id="692" w:name="_Toc477952622"/>
      <w:bookmarkStart w:id="693" w:name="_Toc477952690"/>
      <w:bookmarkStart w:id="694" w:name="_Toc519165355"/>
      <w:bookmarkStart w:id="695" w:name="_Toc519606785"/>
      <w:bookmarkStart w:id="696" w:name="_Toc526257736"/>
      <w:bookmarkStart w:id="697" w:name="_Toc526504717"/>
      <w:bookmarkStart w:id="698" w:name="_Toc526510381"/>
      <w:bookmarkStart w:id="699" w:name="_Toc526760762"/>
      <w:bookmarkStart w:id="700" w:name="_Toc531611042"/>
      <w:bookmarkStart w:id="701" w:name="_Toc531611152"/>
      <w:bookmarkStart w:id="702" w:name="_Toc151369559"/>
      <w:bookmarkStart w:id="703" w:name="_Toc151448535"/>
      <w:bookmarkStart w:id="704" w:name="_Toc184919713"/>
      <w:bookmarkStart w:id="705" w:name="_Toc226551314"/>
      <w:bookmarkStart w:id="706" w:name="_Toc226553514"/>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0FCD2445"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707" w:name="_Toc452105857"/>
      <w:bookmarkStart w:id="708" w:name="_Toc452106089"/>
      <w:bookmarkStart w:id="709" w:name="_Toc463447334"/>
      <w:bookmarkStart w:id="710" w:name="_Toc467579718"/>
      <w:bookmarkStart w:id="711" w:name="_Toc472925170"/>
      <w:bookmarkStart w:id="712" w:name="_Toc472925217"/>
      <w:bookmarkStart w:id="713" w:name="_Toc472926701"/>
      <w:bookmarkStart w:id="714" w:name="_Toc472926832"/>
      <w:bookmarkStart w:id="715" w:name="_Toc472927102"/>
      <w:bookmarkStart w:id="716" w:name="_Toc477952578"/>
      <w:bookmarkStart w:id="717" w:name="_Toc477952623"/>
      <w:bookmarkStart w:id="718" w:name="_Toc477952691"/>
      <w:bookmarkStart w:id="719" w:name="_Toc519165356"/>
      <w:bookmarkStart w:id="720" w:name="_Toc519606786"/>
      <w:bookmarkStart w:id="721" w:name="_Toc526257737"/>
      <w:bookmarkStart w:id="722" w:name="_Toc526504718"/>
      <w:bookmarkStart w:id="723" w:name="_Toc526510382"/>
      <w:bookmarkStart w:id="724" w:name="_Toc526760763"/>
      <w:bookmarkStart w:id="725" w:name="_Toc531611043"/>
      <w:bookmarkStart w:id="726" w:name="_Toc531611153"/>
      <w:bookmarkStart w:id="727" w:name="_Toc151369560"/>
      <w:bookmarkStart w:id="728" w:name="_Toc151448536"/>
      <w:bookmarkStart w:id="729" w:name="_Toc184919714"/>
      <w:bookmarkStart w:id="730" w:name="_Toc226551315"/>
      <w:bookmarkStart w:id="731" w:name="_Toc226553515"/>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4BF53625"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732" w:name="_Toc452105858"/>
      <w:bookmarkStart w:id="733" w:name="_Toc452106090"/>
      <w:bookmarkStart w:id="734" w:name="_Toc463447335"/>
      <w:bookmarkStart w:id="735" w:name="_Toc467579719"/>
      <w:bookmarkStart w:id="736" w:name="_Toc472925171"/>
      <w:bookmarkStart w:id="737" w:name="_Toc472925218"/>
      <w:bookmarkStart w:id="738" w:name="_Toc472926702"/>
      <w:bookmarkStart w:id="739" w:name="_Toc472926833"/>
      <w:bookmarkStart w:id="740" w:name="_Toc472927103"/>
      <w:bookmarkStart w:id="741" w:name="_Toc477952579"/>
      <w:bookmarkStart w:id="742" w:name="_Toc477952624"/>
      <w:bookmarkStart w:id="743" w:name="_Toc477952692"/>
      <w:bookmarkStart w:id="744" w:name="_Toc519165357"/>
      <w:bookmarkStart w:id="745" w:name="_Toc519606787"/>
      <w:bookmarkStart w:id="746" w:name="_Toc526257738"/>
      <w:bookmarkStart w:id="747" w:name="_Toc526504719"/>
      <w:bookmarkStart w:id="748" w:name="_Toc526510383"/>
      <w:bookmarkStart w:id="749" w:name="_Toc526760764"/>
      <w:bookmarkStart w:id="750" w:name="_Toc531611044"/>
      <w:bookmarkStart w:id="751" w:name="_Toc531611154"/>
      <w:bookmarkStart w:id="752" w:name="_Toc151369561"/>
      <w:bookmarkStart w:id="753" w:name="_Toc151448537"/>
      <w:bookmarkStart w:id="754" w:name="_Toc184919715"/>
      <w:bookmarkStart w:id="755" w:name="_Toc226551316"/>
      <w:bookmarkStart w:id="756" w:name="_Toc226553516"/>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p w14:paraId="192B036F"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757" w:name="_Toc452105859"/>
      <w:bookmarkStart w:id="758" w:name="_Toc452106091"/>
      <w:bookmarkStart w:id="759" w:name="_Toc463447336"/>
      <w:bookmarkStart w:id="760" w:name="_Toc467579720"/>
      <w:bookmarkStart w:id="761" w:name="_Toc472925172"/>
      <w:bookmarkStart w:id="762" w:name="_Toc472925219"/>
      <w:bookmarkStart w:id="763" w:name="_Toc472926703"/>
      <w:bookmarkStart w:id="764" w:name="_Toc472926834"/>
      <w:bookmarkStart w:id="765" w:name="_Toc472927104"/>
      <w:bookmarkStart w:id="766" w:name="_Toc477952580"/>
      <w:bookmarkStart w:id="767" w:name="_Toc477952625"/>
      <w:bookmarkStart w:id="768" w:name="_Toc477952693"/>
      <w:bookmarkStart w:id="769" w:name="_Toc519165358"/>
      <w:bookmarkStart w:id="770" w:name="_Toc519606788"/>
      <w:bookmarkStart w:id="771" w:name="_Toc526257739"/>
      <w:bookmarkStart w:id="772" w:name="_Toc526504720"/>
      <w:bookmarkStart w:id="773" w:name="_Toc526510384"/>
      <w:bookmarkStart w:id="774" w:name="_Toc526760765"/>
      <w:bookmarkStart w:id="775" w:name="_Toc531611045"/>
      <w:bookmarkStart w:id="776" w:name="_Toc531611155"/>
      <w:bookmarkStart w:id="777" w:name="_Toc151369562"/>
      <w:bookmarkStart w:id="778" w:name="_Toc151448538"/>
      <w:bookmarkStart w:id="779" w:name="_Toc184919716"/>
      <w:bookmarkStart w:id="780" w:name="_Toc226551317"/>
      <w:bookmarkStart w:id="781" w:name="_Toc226553517"/>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222F7292" w14:textId="77777777" w:rsidR="001A24AE" w:rsidRPr="00E00A62" w:rsidRDefault="001A24AE" w:rsidP="00E00A62">
      <w:pPr>
        <w:keepNext/>
        <w:numPr>
          <w:ilvl w:val="0"/>
          <w:numId w:val="34"/>
        </w:numPr>
        <w:tabs>
          <w:tab w:val="left" w:pos="1418"/>
        </w:tabs>
        <w:spacing w:after="200" w:line="360" w:lineRule="auto"/>
        <w:jc w:val="both"/>
        <w:outlineLvl w:val="1"/>
        <w:rPr>
          <w:rFonts w:asciiTheme="minorBidi" w:hAnsiTheme="minorBidi" w:cstheme="minorBidi"/>
          <w:b/>
          <w:bCs/>
          <w:iCs/>
          <w:vanish/>
        </w:rPr>
      </w:pPr>
      <w:bookmarkStart w:id="782" w:name="_Toc452105860"/>
      <w:bookmarkStart w:id="783" w:name="_Toc452106092"/>
      <w:bookmarkStart w:id="784" w:name="_Toc463447337"/>
      <w:bookmarkStart w:id="785" w:name="_Toc467579721"/>
      <w:bookmarkStart w:id="786" w:name="_Toc472925173"/>
      <w:bookmarkStart w:id="787" w:name="_Toc472925220"/>
      <w:bookmarkStart w:id="788" w:name="_Toc472926704"/>
      <w:bookmarkStart w:id="789" w:name="_Toc472926835"/>
      <w:bookmarkStart w:id="790" w:name="_Toc472927105"/>
      <w:bookmarkStart w:id="791" w:name="_Toc477952581"/>
      <w:bookmarkStart w:id="792" w:name="_Toc477952626"/>
      <w:bookmarkStart w:id="793" w:name="_Toc477952694"/>
      <w:bookmarkStart w:id="794" w:name="_Toc519165359"/>
      <w:bookmarkStart w:id="795" w:name="_Toc519606789"/>
      <w:bookmarkStart w:id="796" w:name="_Toc526257740"/>
      <w:bookmarkStart w:id="797" w:name="_Toc526504721"/>
      <w:bookmarkStart w:id="798" w:name="_Toc526510385"/>
      <w:bookmarkStart w:id="799" w:name="_Toc526760766"/>
      <w:bookmarkStart w:id="800" w:name="_Toc531611046"/>
      <w:bookmarkStart w:id="801" w:name="_Toc531611156"/>
      <w:bookmarkStart w:id="802" w:name="_Toc151369563"/>
      <w:bookmarkStart w:id="803" w:name="_Toc151448539"/>
      <w:bookmarkStart w:id="804" w:name="_Toc184919717"/>
      <w:bookmarkStart w:id="805" w:name="_Toc226551318"/>
      <w:bookmarkStart w:id="806" w:name="_Toc226553518"/>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114B1C31"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807" w:name="_Toc452105862"/>
      <w:bookmarkStart w:id="808" w:name="_Toc452106094"/>
      <w:bookmarkStart w:id="809" w:name="_Toc463447339"/>
      <w:bookmarkStart w:id="810" w:name="_Toc467579722"/>
      <w:bookmarkStart w:id="811" w:name="_Toc472925174"/>
      <w:bookmarkStart w:id="812" w:name="_Toc472925221"/>
      <w:bookmarkStart w:id="813" w:name="_Toc472926705"/>
      <w:bookmarkStart w:id="814" w:name="_Toc472926836"/>
      <w:bookmarkStart w:id="815" w:name="_Toc472927106"/>
      <w:bookmarkStart w:id="816" w:name="_Toc477952582"/>
      <w:bookmarkStart w:id="817" w:name="_Toc477952627"/>
      <w:bookmarkStart w:id="818" w:name="_Toc477952695"/>
      <w:bookmarkStart w:id="819" w:name="_Toc519165360"/>
      <w:bookmarkStart w:id="820" w:name="_Toc519606790"/>
      <w:bookmarkStart w:id="821" w:name="_Toc526257741"/>
      <w:bookmarkStart w:id="822" w:name="_Toc526504722"/>
      <w:bookmarkStart w:id="823" w:name="_Toc526510386"/>
      <w:bookmarkStart w:id="824" w:name="_Toc526760767"/>
      <w:bookmarkStart w:id="825" w:name="_Toc531611047"/>
      <w:bookmarkStart w:id="826" w:name="_Toc531611157"/>
      <w:bookmarkStart w:id="827" w:name="_Toc151369564"/>
      <w:bookmarkStart w:id="828" w:name="_Toc151448540"/>
      <w:bookmarkStart w:id="829" w:name="_Toc184919718"/>
      <w:bookmarkStart w:id="830" w:name="_Toc226551319"/>
      <w:bookmarkStart w:id="831" w:name="_Toc226553519"/>
      <w:bookmarkStart w:id="832" w:name="_Toc467579733"/>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14:paraId="09852C6A"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833" w:name="_Toc472926706"/>
      <w:bookmarkStart w:id="834" w:name="_Toc472926837"/>
      <w:bookmarkStart w:id="835" w:name="_Toc472927107"/>
      <w:bookmarkStart w:id="836" w:name="_Toc477952583"/>
      <w:bookmarkStart w:id="837" w:name="_Toc477952628"/>
      <w:bookmarkStart w:id="838" w:name="_Toc477952696"/>
      <w:bookmarkStart w:id="839" w:name="_Toc519165361"/>
      <w:bookmarkStart w:id="840" w:name="_Toc519606791"/>
      <w:bookmarkStart w:id="841" w:name="_Toc526257742"/>
      <w:bookmarkStart w:id="842" w:name="_Toc526504723"/>
      <w:bookmarkStart w:id="843" w:name="_Toc526510387"/>
      <w:bookmarkStart w:id="844" w:name="_Toc526760768"/>
      <w:bookmarkStart w:id="845" w:name="_Toc531611048"/>
      <w:bookmarkStart w:id="846" w:name="_Toc531611158"/>
      <w:bookmarkStart w:id="847" w:name="_Toc151369565"/>
      <w:bookmarkStart w:id="848" w:name="_Toc151448541"/>
      <w:bookmarkStart w:id="849" w:name="_Toc184919719"/>
      <w:bookmarkStart w:id="850" w:name="_Toc226551320"/>
      <w:bookmarkStart w:id="851" w:name="_Toc226553520"/>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14:paraId="5505A337"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852" w:name="_Toc472926707"/>
      <w:bookmarkStart w:id="853" w:name="_Toc472926838"/>
      <w:bookmarkStart w:id="854" w:name="_Toc472927108"/>
      <w:bookmarkStart w:id="855" w:name="_Toc477952584"/>
      <w:bookmarkStart w:id="856" w:name="_Toc477952629"/>
      <w:bookmarkStart w:id="857" w:name="_Toc477952697"/>
      <w:bookmarkStart w:id="858" w:name="_Toc519165362"/>
      <w:bookmarkStart w:id="859" w:name="_Toc519606792"/>
      <w:bookmarkStart w:id="860" w:name="_Toc526257743"/>
      <w:bookmarkStart w:id="861" w:name="_Toc526504724"/>
      <w:bookmarkStart w:id="862" w:name="_Toc526510388"/>
      <w:bookmarkStart w:id="863" w:name="_Toc526760769"/>
      <w:bookmarkStart w:id="864" w:name="_Toc531611049"/>
      <w:bookmarkStart w:id="865" w:name="_Toc531611159"/>
      <w:bookmarkStart w:id="866" w:name="_Toc151369566"/>
      <w:bookmarkStart w:id="867" w:name="_Toc151448542"/>
      <w:bookmarkStart w:id="868" w:name="_Toc184919720"/>
      <w:bookmarkStart w:id="869" w:name="_Toc226551321"/>
      <w:bookmarkStart w:id="870" w:name="_Toc22655352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54536479"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871" w:name="_Toc472926708"/>
      <w:bookmarkStart w:id="872" w:name="_Toc472926839"/>
      <w:bookmarkStart w:id="873" w:name="_Toc472927109"/>
      <w:bookmarkStart w:id="874" w:name="_Toc477952585"/>
      <w:bookmarkStart w:id="875" w:name="_Toc477952630"/>
      <w:bookmarkStart w:id="876" w:name="_Toc477952698"/>
      <w:bookmarkStart w:id="877" w:name="_Toc519165363"/>
      <w:bookmarkStart w:id="878" w:name="_Toc519606793"/>
      <w:bookmarkStart w:id="879" w:name="_Toc526257744"/>
      <w:bookmarkStart w:id="880" w:name="_Toc526504725"/>
      <w:bookmarkStart w:id="881" w:name="_Toc526510389"/>
      <w:bookmarkStart w:id="882" w:name="_Toc526760770"/>
      <w:bookmarkStart w:id="883" w:name="_Toc531611050"/>
      <w:bookmarkStart w:id="884" w:name="_Toc531611160"/>
      <w:bookmarkStart w:id="885" w:name="_Toc151369567"/>
      <w:bookmarkStart w:id="886" w:name="_Toc151448543"/>
      <w:bookmarkStart w:id="887" w:name="_Toc184919721"/>
      <w:bookmarkStart w:id="888" w:name="_Toc226551322"/>
      <w:bookmarkStart w:id="889" w:name="_Toc226553522"/>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14:paraId="1E425A97"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890" w:name="_Toc472926709"/>
      <w:bookmarkStart w:id="891" w:name="_Toc472926840"/>
      <w:bookmarkStart w:id="892" w:name="_Toc472927110"/>
      <w:bookmarkStart w:id="893" w:name="_Toc477952586"/>
      <w:bookmarkStart w:id="894" w:name="_Toc477952631"/>
      <w:bookmarkStart w:id="895" w:name="_Toc477952699"/>
      <w:bookmarkStart w:id="896" w:name="_Toc519165364"/>
      <w:bookmarkStart w:id="897" w:name="_Toc519606794"/>
      <w:bookmarkStart w:id="898" w:name="_Toc526257745"/>
      <w:bookmarkStart w:id="899" w:name="_Toc526504726"/>
      <w:bookmarkStart w:id="900" w:name="_Toc526510390"/>
      <w:bookmarkStart w:id="901" w:name="_Toc526760771"/>
      <w:bookmarkStart w:id="902" w:name="_Toc531611051"/>
      <w:bookmarkStart w:id="903" w:name="_Toc531611161"/>
      <w:bookmarkStart w:id="904" w:name="_Toc151369568"/>
      <w:bookmarkStart w:id="905" w:name="_Toc151448544"/>
      <w:bookmarkStart w:id="906" w:name="_Toc184919722"/>
      <w:bookmarkStart w:id="907" w:name="_Toc226551323"/>
      <w:bookmarkStart w:id="908" w:name="_Toc226553523"/>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729A0428"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909" w:name="_Toc472926710"/>
      <w:bookmarkStart w:id="910" w:name="_Toc472926841"/>
      <w:bookmarkStart w:id="911" w:name="_Toc472927111"/>
      <w:bookmarkStart w:id="912" w:name="_Toc477952587"/>
      <w:bookmarkStart w:id="913" w:name="_Toc477952632"/>
      <w:bookmarkStart w:id="914" w:name="_Toc477952700"/>
      <w:bookmarkStart w:id="915" w:name="_Toc519165365"/>
      <w:bookmarkStart w:id="916" w:name="_Toc519606795"/>
      <w:bookmarkStart w:id="917" w:name="_Toc526257746"/>
      <w:bookmarkStart w:id="918" w:name="_Toc526504727"/>
      <w:bookmarkStart w:id="919" w:name="_Toc526510391"/>
      <w:bookmarkStart w:id="920" w:name="_Toc526760772"/>
      <w:bookmarkStart w:id="921" w:name="_Toc531611052"/>
      <w:bookmarkStart w:id="922" w:name="_Toc531611162"/>
      <w:bookmarkStart w:id="923" w:name="_Toc151369569"/>
      <w:bookmarkStart w:id="924" w:name="_Toc151448545"/>
      <w:bookmarkStart w:id="925" w:name="_Toc184919723"/>
      <w:bookmarkStart w:id="926" w:name="_Toc226551324"/>
      <w:bookmarkStart w:id="927" w:name="_Toc226553524"/>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14:paraId="199E604E"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928" w:name="_Toc472926711"/>
      <w:bookmarkStart w:id="929" w:name="_Toc472926842"/>
      <w:bookmarkStart w:id="930" w:name="_Toc472927112"/>
      <w:bookmarkStart w:id="931" w:name="_Toc477952588"/>
      <w:bookmarkStart w:id="932" w:name="_Toc477952633"/>
      <w:bookmarkStart w:id="933" w:name="_Toc477952701"/>
      <w:bookmarkStart w:id="934" w:name="_Toc519165366"/>
      <w:bookmarkStart w:id="935" w:name="_Toc519606796"/>
      <w:bookmarkStart w:id="936" w:name="_Toc526257747"/>
      <w:bookmarkStart w:id="937" w:name="_Toc526504728"/>
      <w:bookmarkStart w:id="938" w:name="_Toc526510392"/>
      <w:bookmarkStart w:id="939" w:name="_Toc526760773"/>
      <w:bookmarkStart w:id="940" w:name="_Toc531611053"/>
      <w:bookmarkStart w:id="941" w:name="_Toc531611163"/>
      <w:bookmarkStart w:id="942" w:name="_Toc151369570"/>
      <w:bookmarkStart w:id="943" w:name="_Toc151448546"/>
      <w:bookmarkStart w:id="944" w:name="_Toc184919724"/>
      <w:bookmarkStart w:id="945" w:name="_Toc226551325"/>
      <w:bookmarkStart w:id="946" w:name="_Toc226553525"/>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6BE147DB"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947" w:name="_Toc472926712"/>
      <w:bookmarkStart w:id="948" w:name="_Toc472926843"/>
      <w:bookmarkStart w:id="949" w:name="_Toc472927113"/>
      <w:bookmarkStart w:id="950" w:name="_Toc477952589"/>
      <w:bookmarkStart w:id="951" w:name="_Toc477952634"/>
      <w:bookmarkStart w:id="952" w:name="_Toc477952702"/>
      <w:bookmarkStart w:id="953" w:name="_Toc519165367"/>
      <w:bookmarkStart w:id="954" w:name="_Toc519606797"/>
      <w:bookmarkStart w:id="955" w:name="_Toc526257748"/>
      <w:bookmarkStart w:id="956" w:name="_Toc526504729"/>
      <w:bookmarkStart w:id="957" w:name="_Toc526510393"/>
      <w:bookmarkStart w:id="958" w:name="_Toc526760774"/>
      <w:bookmarkStart w:id="959" w:name="_Toc531611054"/>
      <w:bookmarkStart w:id="960" w:name="_Toc531611164"/>
      <w:bookmarkStart w:id="961" w:name="_Toc151369571"/>
      <w:bookmarkStart w:id="962" w:name="_Toc151448547"/>
      <w:bookmarkStart w:id="963" w:name="_Toc184919725"/>
      <w:bookmarkStart w:id="964" w:name="_Toc226551326"/>
      <w:bookmarkStart w:id="965" w:name="_Toc22655352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p>
    <w:p w14:paraId="3C8E8D40"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966" w:name="_Toc472926713"/>
      <w:bookmarkStart w:id="967" w:name="_Toc472926844"/>
      <w:bookmarkStart w:id="968" w:name="_Toc472927114"/>
      <w:bookmarkStart w:id="969" w:name="_Toc477952590"/>
      <w:bookmarkStart w:id="970" w:name="_Toc477952635"/>
      <w:bookmarkStart w:id="971" w:name="_Toc477952703"/>
      <w:bookmarkStart w:id="972" w:name="_Toc519165368"/>
      <w:bookmarkStart w:id="973" w:name="_Toc519606798"/>
      <w:bookmarkStart w:id="974" w:name="_Toc526257749"/>
      <w:bookmarkStart w:id="975" w:name="_Toc526504730"/>
      <w:bookmarkStart w:id="976" w:name="_Toc526510394"/>
      <w:bookmarkStart w:id="977" w:name="_Toc526760775"/>
      <w:bookmarkStart w:id="978" w:name="_Toc531611055"/>
      <w:bookmarkStart w:id="979" w:name="_Toc531611165"/>
      <w:bookmarkStart w:id="980" w:name="_Toc151369572"/>
      <w:bookmarkStart w:id="981" w:name="_Toc151448548"/>
      <w:bookmarkStart w:id="982" w:name="_Toc184919726"/>
      <w:bookmarkStart w:id="983" w:name="_Toc226551327"/>
      <w:bookmarkStart w:id="984" w:name="_Toc226553527"/>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p>
    <w:p w14:paraId="43CDB148"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985" w:name="_Toc472926714"/>
      <w:bookmarkStart w:id="986" w:name="_Toc472926845"/>
      <w:bookmarkStart w:id="987" w:name="_Toc472927115"/>
      <w:bookmarkStart w:id="988" w:name="_Toc477952591"/>
      <w:bookmarkStart w:id="989" w:name="_Toc477952636"/>
      <w:bookmarkStart w:id="990" w:name="_Toc477952704"/>
      <w:bookmarkStart w:id="991" w:name="_Toc519165369"/>
      <w:bookmarkStart w:id="992" w:name="_Toc519606799"/>
      <w:bookmarkStart w:id="993" w:name="_Toc526257750"/>
      <w:bookmarkStart w:id="994" w:name="_Toc526504731"/>
      <w:bookmarkStart w:id="995" w:name="_Toc526510395"/>
      <w:bookmarkStart w:id="996" w:name="_Toc526760776"/>
      <w:bookmarkStart w:id="997" w:name="_Toc531611056"/>
      <w:bookmarkStart w:id="998" w:name="_Toc531611166"/>
      <w:bookmarkStart w:id="999" w:name="_Toc151369573"/>
      <w:bookmarkStart w:id="1000" w:name="_Toc151448549"/>
      <w:bookmarkStart w:id="1001" w:name="_Toc184919727"/>
      <w:bookmarkStart w:id="1002" w:name="_Toc226551328"/>
      <w:bookmarkStart w:id="1003" w:name="_Toc226553528"/>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p>
    <w:p w14:paraId="4516F99D"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004" w:name="_Toc472926715"/>
      <w:bookmarkStart w:id="1005" w:name="_Toc472926846"/>
      <w:bookmarkStart w:id="1006" w:name="_Toc472927116"/>
      <w:bookmarkStart w:id="1007" w:name="_Toc477952592"/>
      <w:bookmarkStart w:id="1008" w:name="_Toc477952637"/>
      <w:bookmarkStart w:id="1009" w:name="_Toc477952705"/>
      <w:bookmarkStart w:id="1010" w:name="_Toc519165370"/>
      <w:bookmarkStart w:id="1011" w:name="_Toc519606800"/>
      <w:bookmarkStart w:id="1012" w:name="_Toc526257751"/>
      <w:bookmarkStart w:id="1013" w:name="_Toc526504732"/>
      <w:bookmarkStart w:id="1014" w:name="_Toc526510396"/>
      <w:bookmarkStart w:id="1015" w:name="_Toc526760777"/>
      <w:bookmarkStart w:id="1016" w:name="_Toc531611057"/>
      <w:bookmarkStart w:id="1017" w:name="_Toc531611167"/>
      <w:bookmarkStart w:id="1018" w:name="_Toc151369574"/>
      <w:bookmarkStart w:id="1019" w:name="_Toc151448550"/>
      <w:bookmarkStart w:id="1020" w:name="_Toc184919728"/>
      <w:bookmarkStart w:id="1021" w:name="_Toc226551329"/>
      <w:bookmarkStart w:id="1022" w:name="_Toc226553529"/>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p>
    <w:p w14:paraId="1D72C970" w14:textId="77777777" w:rsidR="001A24AE" w:rsidRPr="00E00A62" w:rsidRDefault="001A24AE" w:rsidP="00E00A62">
      <w:pPr>
        <w:keepNext/>
        <w:numPr>
          <w:ilvl w:val="0"/>
          <w:numId w:val="36"/>
        </w:numPr>
        <w:spacing w:after="200" w:line="360" w:lineRule="auto"/>
        <w:jc w:val="both"/>
        <w:outlineLvl w:val="1"/>
        <w:rPr>
          <w:rFonts w:asciiTheme="minorBidi" w:hAnsiTheme="minorBidi" w:cstheme="minorBidi"/>
          <w:bCs/>
          <w:iCs/>
          <w:vanish/>
        </w:rPr>
      </w:pPr>
      <w:bookmarkStart w:id="1023" w:name="_Toc472926716"/>
      <w:bookmarkStart w:id="1024" w:name="_Toc472926847"/>
      <w:bookmarkStart w:id="1025" w:name="_Toc472927117"/>
      <w:bookmarkStart w:id="1026" w:name="_Toc477952593"/>
      <w:bookmarkStart w:id="1027" w:name="_Toc477952638"/>
      <w:bookmarkStart w:id="1028" w:name="_Toc477952706"/>
      <w:bookmarkStart w:id="1029" w:name="_Toc519165371"/>
      <w:bookmarkStart w:id="1030" w:name="_Toc519606801"/>
      <w:bookmarkStart w:id="1031" w:name="_Toc526257752"/>
      <w:bookmarkStart w:id="1032" w:name="_Toc526504733"/>
      <w:bookmarkStart w:id="1033" w:name="_Toc526510397"/>
      <w:bookmarkStart w:id="1034" w:name="_Toc526760778"/>
      <w:bookmarkStart w:id="1035" w:name="_Toc531611058"/>
      <w:bookmarkStart w:id="1036" w:name="_Toc531611168"/>
      <w:bookmarkStart w:id="1037" w:name="_Toc151369575"/>
      <w:bookmarkStart w:id="1038" w:name="_Toc151448551"/>
      <w:bookmarkStart w:id="1039" w:name="_Toc184919729"/>
      <w:bookmarkStart w:id="1040" w:name="_Toc226551330"/>
      <w:bookmarkStart w:id="1041" w:name="_Toc226553530"/>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p>
    <w:p w14:paraId="57A69984" w14:textId="77777777" w:rsidR="001A24AE" w:rsidRPr="00E00A62" w:rsidRDefault="001A24AE" w:rsidP="00E00A62">
      <w:pPr>
        <w:numPr>
          <w:ilvl w:val="0"/>
          <w:numId w:val="40"/>
        </w:numPr>
        <w:spacing w:after="200" w:line="360" w:lineRule="auto"/>
        <w:ind w:left="1418" w:hanging="709"/>
        <w:jc w:val="both"/>
        <w:rPr>
          <w:rFonts w:asciiTheme="minorBidi" w:eastAsia="Calibri" w:hAnsiTheme="minorBidi" w:cstheme="minorBidi"/>
          <w:vanish/>
        </w:rPr>
      </w:pPr>
    </w:p>
    <w:p w14:paraId="2D5C2FE6" w14:textId="77777777" w:rsidR="001A24AE" w:rsidRPr="00E00A62" w:rsidRDefault="001A24AE" w:rsidP="00E00A62">
      <w:pPr>
        <w:numPr>
          <w:ilvl w:val="1"/>
          <w:numId w:val="40"/>
        </w:numPr>
        <w:spacing w:after="200" w:line="360" w:lineRule="auto"/>
        <w:ind w:left="1418" w:hanging="709"/>
        <w:jc w:val="both"/>
        <w:rPr>
          <w:rFonts w:asciiTheme="minorBidi" w:eastAsia="Calibri" w:hAnsiTheme="minorBidi" w:cstheme="minorBidi"/>
          <w:b/>
          <w:i/>
        </w:rPr>
      </w:pPr>
      <w:r w:rsidRPr="00E00A62">
        <w:rPr>
          <w:rFonts w:asciiTheme="minorBidi" w:eastAsia="Calibri" w:hAnsiTheme="minorBidi" w:cstheme="minorBidi"/>
        </w:rPr>
        <w:t>Composition</w:t>
      </w:r>
      <w:bookmarkEnd w:id="832"/>
    </w:p>
    <w:p w14:paraId="44A66751" w14:textId="77777777" w:rsidR="001A24AE" w:rsidRPr="00E00A62" w:rsidRDefault="001A24AE" w:rsidP="00E00A62">
      <w:pPr>
        <w:numPr>
          <w:ilvl w:val="0"/>
          <w:numId w:val="43"/>
        </w:numPr>
        <w:spacing w:after="200" w:line="360" w:lineRule="auto"/>
        <w:ind w:left="2268" w:hanging="425"/>
        <w:jc w:val="both"/>
        <w:rPr>
          <w:rFonts w:asciiTheme="minorBidi" w:eastAsia="Calibri" w:hAnsiTheme="minorBidi" w:cstheme="minorBidi"/>
          <w:i/>
          <w:color w:val="808080"/>
        </w:rPr>
      </w:pPr>
      <w:r w:rsidRPr="00E00A62">
        <w:rPr>
          <w:rFonts w:asciiTheme="minorBidi" w:eastAsia="Calibri" w:hAnsiTheme="minorBidi" w:cstheme="minorBidi"/>
          <w:i/>
          <w:color w:val="808080"/>
        </w:rPr>
        <w:t>Principal</w:t>
      </w:r>
    </w:p>
    <w:p w14:paraId="3ED66352" w14:textId="77777777" w:rsidR="001A24AE" w:rsidRPr="00E00A62" w:rsidRDefault="001A24AE" w:rsidP="00E00A62">
      <w:pPr>
        <w:numPr>
          <w:ilvl w:val="0"/>
          <w:numId w:val="43"/>
        </w:numPr>
        <w:spacing w:after="200" w:line="360" w:lineRule="auto"/>
        <w:ind w:left="2268" w:hanging="425"/>
        <w:jc w:val="both"/>
        <w:rPr>
          <w:rFonts w:asciiTheme="minorBidi" w:eastAsia="Calibri" w:hAnsiTheme="minorBidi" w:cstheme="minorBidi"/>
          <w:i/>
          <w:color w:val="808080"/>
        </w:rPr>
      </w:pPr>
      <w:r w:rsidRPr="00E00A62">
        <w:rPr>
          <w:rFonts w:asciiTheme="minorBidi" w:eastAsia="Calibri" w:hAnsiTheme="minorBidi" w:cstheme="minorBidi"/>
          <w:i/>
          <w:color w:val="808080"/>
        </w:rPr>
        <w:t>Deputy principals</w:t>
      </w:r>
    </w:p>
    <w:p w14:paraId="41AD12E9" w14:textId="77777777" w:rsidR="001A24AE" w:rsidRPr="00E00A62" w:rsidRDefault="001A24AE" w:rsidP="00E00A62">
      <w:pPr>
        <w:numPr>
          <w:ilvl w:val="0"/>
          <w:numId w:val="43"/>
        </w:numPr>
        <w:spacing w:after="200" w:line="360" w:lineRule="auto"/>
        <w:ind w:left="2268" w:hanging="425"/>
        <w:jc w:val="both"/>
        <w:rPr>
          <w:rFonts w:asciiTheme="minorBidi" w:eastAsia="Calibri" w:hAnsiTheme="minorBidi" w:cstheme="minorBidi"/>
          <w:i/>
          <w:color w:val="808080"/>
        </w:rPr>
      </w:pPr>
      <w:r w:rsidRPr="00E00A62">
        <w:rPr>
          <w:rFonts w:asciiTheme="minorBidi" w:eastAsia="Calibri" w:hAnsiTheme="minorBidi" w:cstheme="minorBidi"/>
          <w:i/>
          <w:color w:val="808080"/>
        </w:rPr>
        <w:t>Social worker</w:t>
      </w:r>
    </w:p>
    <w:p w14:paraId="27BB517C" w14:textId="77777777" w:rsidR="001A24AE" w:rsidRPr="00E00A62" w:rsidRDefault="001A24AE" w:rsidP="00E00A62">
      <w:pPr>
        <w:numPr>
          <w:ilvl w:val="0"/>
          <w:numId w:val="43"/>
        </w:numPr>
        <w:spacing w:after="200" w:line="360" w:lineRule="auto"/>
        <w:ind w:left="2268" w:hanging="425"/>
        <w:jc w:val="both"/>
        <w:rPr>
          <w:rFonts w:asciiTheme="minorBidi" w:eastAsia="Calibri" w:hAnsiTheme="minorBidi" w:cstheme="minorBidi"/>
          <w:i/>
          <w:color w:val="808080"/>
        </w:rPr>
      </w:pPr>
      <w:r w:rsidRPr="00E00A62">
        <w:rPr>
          <w:rFonts w:asciiTheme="minorBidi" w:eastAsia="Calibri" w:hAnsiTheme="minorBidi" w:cstheme="minorBidi"/>
          <w:i/>
          <w:color w:val="808080"/>
        </w:rPr>
        <w:t>Psychologist</w:t>
      </w:r>
    </w:p>
    <w:p w14:paraId="5831B78B" w14:textId="77777777" w:rsidR="001A24AE" w:rsidRPr="00E00A62" w:rsidRDefault="001A24AE" w:rsidP="00E00A62">
      <w:pPr>
        <w:numPr>
          <w:ilvl w:val="0"/>
          <w:numId w:val="43"/>
        </w:numPr>
        <w:spacing w:after="200" w:line="360" w:lineRule="auto"/>
        <w:ind w:left="2268" w:hanging="425"/>
        <w:jc w:val="both"/>
        <w:rPr>
          <w:rFonts w:asciiTheme="minorBidi" w:eastAsia="Calibri" w:hAnsiTheme="minorBidi" w:cstheme="minorBidi"/>
          <w:i/>
          <w:color w:val="808080"/>
        </w:rPr>
      </w:pPr>
      <w:r w:rsidRPr="00E00A62">
        <w:rPr>
          <w:rFonts w:asciiTheme="minorBidi" w:eastAsia="Calibri" w:hAnsiTheme="minorBidi" w:cstheme="minorBidi"/>
          <w:i/>
          <w:color w:val="808080"/>
        </w:rPr>
        <w:lastRenderedPageBreak/>
        <w:t>Heads of Intersen Phase, Foundation Phase, Technical Occupational stream (years 1 to 4), Grade R, and Therapy</w:t>
      </w:r>
    </w:p>
    <w:p w14:paraId="065B43DD" w14:textId="77777777" w:rsidR="001A24AE" w:rsidRPr="00E00A62" w:rsidRDefault="001A24AE" w:rsidP="00E00A62">
      <w:pPr>
        <w:numPr>
          <w:ilvl w:val="0"/>
          <w:numId w:val="34"/>
        </w:numPr>
        <w:spacing w:after="200" w:line="360" w:lineRule="auto"/>
        <w:jc w:val="both"/>
        <w:rPr>
          <w:rFonts w:asciiTheme="minorBidi" w:eastAsia="Calibri" w:hAnsiTheme="minorBidi" w:cstheme="minorBidi"/>
          <w:bCs/>
          <w:iCs/>
          <w:vanish/>
        </w:rPr>
      </w:pPr>
    </w:p>
    <w:p w14:paraId="76472C21" w14:textId="77777777" w:rsidR="001A24AE" w:rsidRPr="00E00A62" w:rsidRDefault="001A24AE" w:rsidP="00E00A62">
      <w:pPr>
        <w:numPr>
          <w:ilvl w:val="0"/>
          <w:numId w:val="34"/>
        </w:numPr>
        <w:spacing w:after="200" w:line="360" w:lineRule="auto"/>
        <w:jc w:val="both"/>
        <w:rPr>
          <w:rFonts w:asciiTheme="minorBidi" w:eastAsia="Calibri" w:hAnsiTheme="minorBidi" w:cstheme="minorBidi"/>
          <w:bCs/>
          <w:iCs/>
          <w:vanish/>
        </w:rPr>
      </w:pPr>
    </w:p>
    <w:p w14:paraId="2374ECB2" w14:textId="77777777" w:rsidR="001A24AE" w:rsidRPr="00E00A62" w:rsidRDefault="001A24AE" w:rsidP="00E00A62">
      <w:pPr>
        <w:numPr>
          <w:ilvl w:val="1"/>
          <w:numId w:val="34"/>
        </w:numPr>
        <w:spacing w:after="200" w:line="360" w:lineRule="auto"/>
        <w:jc w:val="both"/>
        <w:rPr>
          <w:rFonts w:asciiTheme="minorBidi" w:eastAsia="Calibri" w:hAnsiTheme="minorBidi" w:cstheme="minorBidi"/>
          <w:bCs/>
          <w:iCs/>
          <w:vanish/>
        </w:rPr>
      </w:pPr>
    </w:p>
    <w:p w14:paraId="57A92222" w14:textId="77777777" w:rsidR="001A24AE" w:rsidRPr="00E00A62" w:rsidRDefault="001A24AE" w:rsidP="00E00A62">
      <w:pPr>
        <w:numPr>
          <w:ilvl w:val="1"/>
          <w:numId w:val="40"/>
        </w:numPr>
        <w:spacing w:after="200" w:line="360" w:lineRule="auto"/>
        <w:ind w:left="1418" w:hanging="709"/>
        <w:jc w:val="both"/>
        <w:rPr>
          <w:rFonts w:asciiTheme="minorBidi" w:eastAsia="Calibri" w:hAnsiTheme="minorBidi" w:cstheme="minorBidi"/>
          <w:b/>
          <w:i/>
        </w:rPr>
      </w:pPr>
      <w:r w:rsidRPr="00E00A62">
        <w:rPr>
          <w:rFonts w:asciiTheme="minorBidi" w:eastAsia="Calibri" w:hAnsiTheme="minorBidi" w:cstheme="minorBidi"/>
        </w:rPr>
        <w:t>Responsibilities</w:t>
      </w:r>
    </w:p>
    <w:p w14:paraId="0E8F5868" w14:textId="77777777" w:rsidR="001A24AE" w:rsidRPr="00E00A62" w:rsidRDefault="001A24AE" w:rsidP="00E00A62">
      <w:pPr>
        <w:numPr>
          <w:ilvl w:val="1"/>
          <w:numId w:val="34"/>
        </w:numPr>
        <w:spacing w:after="200" w:line="360" w:lineRule="auto"/>
        <w:jc w:val="both"/>
        <w:rPr>
          <w:rFonts w:asciiTheme="minorBidi" w:eastAsia="Calibri" w:hAnsiTheme="minorBidi" w:cstheme="minorBidi"/>
          <w:vanish/>
        </w:rPr>
      </w:pPr>
    </w:p>
    <w:p w14:paraId="2C3F5065" w14:textId="77777777" w:rsidR="001A24AE" w:rsidRPr="00E00A62" w:rsidRDefault="001A24AE" w:rsidP="00E00A62">
      <w:pPr>
        <w:numPr>
          <w:ilvl w:val="2"/>
          <w:numId w:val="42"/>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Manage the admission process at the school.</w:t>
      </w:r>
    </w:p>
    <w:p w14:paraId="13FBF887" w14:textId="77777777" w:rsidR="001A24AE" w:rsidRPr="00E00A62" w:rsidRDefault="001A24AE" w:rsidP="00E00A62">
      <w:pPr>
        <w:numPr>
          <w:ilvl w:val="2"/>
          <w:numId w:val="42"/>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Manage all assessments to determine correct learner placement.</w:t>
      </w:r>
    </w:p>
    <w:p w14:paraId="447A119C" w14:textId="77777777" w:rsidR="001A24AE" w:rsidRPr="00E00A62" w:rsidRDefault="001A24AE" w:rsidP="00E00A62">
      <w:pPr>
        <w:numPr>
          <w:ilvl w:val="2"/>
          <w:numId w:val="42"/>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Liaise with the district office to deal with all incorrect placements.</w:t>
      </w:r>
    </w:p>
    <w:p w14:paraId="1A025ADA" w14:textId="77777777" w:rsidR="001A24AE" w:rsidRPr="00E00A62" w:rsidRDefault="001A24AE" w:rsidP="00E00A62">
      <w:pPr>
        <w:numPr>
          <w:ilvl w:val="2"/>
          <w:numId w:val="42"/>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Ensure that the admissions register is up to date.</w:t>
      </w:r>
    </w:p>
    <w:p w14:paraId="6764141E" w14:textId="77777777" w:rsidR="001A24AE" w:rsidRPr="00E00A62" w:rsidRDefault="001A24AE" w:rsidP="00E00A62">
      <w:pPr>
        <w:numPr>
          <w:ilvl w:val="2"/>
          <w:numId w:val="42"/>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Manage all admission-related communication with referring schools, the district office and </w:t>
      </w:r>
      <w:r w:rsidRPr="00E00A62">
        <w:rPr>
          <w:rFonts w:asciiTheme="minorBidi" w:eastAsia="Calibri" w:hAnsiTheme="minorBidi" w:cstheme="minorBidi"/>
          <w:i/>
          <w:color w:val="808080"/>
        </w:rPr>
        <w:t>GDE</w:t>
      </w:r>
      <w:r w:rsidRPr="00E00A62">
        <w:rPr>
          <w:rFonts w:asciiTheme="minorBidi" w:eastAsia="Calibri" w:hAnsiTheme="minorBidi" w:cstheme="minorBidi"/>
        </w:rPr>
        <w:t>.</w:t>
      </w:r>
    </w:p>
    <w:p w14:paraId="0564A236" w14:textId="77777777" w:rsidR="001A24AE" w:rsidRPr="00E00A62" w:rsidRDefault="001A24AE" w:rsidP="00E00A62">
      <w:pPr>
        <w:spacing w:line="360" w:lineRule="auto"/>
        <w:ind w:left="1224" w:firstLine="720"/>
        <w:jc w:val="both"/>
        <w:rPr>
          <w:rFonts w:asciiTheme="minorBidi" w:eastAsia="Calibri" w:hAnsiTheme="minorBidi" w:cstheme="minorBidi"/>
        </w:rPr>
      </w:pPr>
    </w:p>
    <w:p w14:paraId="00AFA6E5"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42" w:name="_Toc184919730"/>
      <w:bookmarkStart w:id="1043" w:name="_Toc226553531"/>
      <w:r w:rsidRPr="00E00A62">
        <w:rPr>
          <w:rFonts w:asciiTheme="minorBidi" w:hAnsiTheme="minorBidi" w:cstheme="minorBidi"/>
          <w:b/>
          <w:bCs/>
          <w:kern w:val="32"/>
        </w:rPr>
        <w:t>ROLES AND RESPONSIBILITIES</w:t>
      </w:r>
      <w:bookmarkEnd w:id="1042"/>
      <w:bookmarkEnd w:id="1043"/>
    </w:p>
    <w:p w14:paraId="6DA25849"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0821D219"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1485C58D"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6AF87C1A"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59BDCF08"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61BC3ACC"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0D289C99"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6A0C500D"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756804F2"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3292AC47"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3FE7FD14"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41E4C793"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00C92E0B"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40F81517"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084DFCEF"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32ED1925"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SGB</w:t>
      </w:r>
    </w:p>
    <w:p w14:paraId="4CEA5C62" w14:textId="77777777" w:rsidR="001A24AE" w:rsidRPr="00E00A62" w:rsidRDefault="001A24AE" w:rsidP="00E00A62">
      <w:pPr>
        <w:widowControl w:val="0"/>
        <w:numPr>
          <w:ilvl w:val="2"/>
          <w:numId w:val="55"/>
        </w:numPr>
        <w:spacing w:after="200" w:line="360" w:lineRule="auto"/>
        <w:ind w:left="1985" w:hanging="425"/>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Determine the admission policy of the school.</w:t>
      </w:r>
    </w:p>
    <w:p w14:paraId="55E7016E" w14:textId="77777777" w:rsidR="001A24AE" w:rsidRPr="00E00A62" w:rsidRDefault="001A24AE" w:rsidP="00E00A62">
      <w:pPr>
        <w:widowControl w:val="0"/>
        <w:numPr>
          <w:ilvl w:val="2"/>
          <w:numId w:val="55"/>
        </w:numPr>
        <w:spacing w:after="200" w:line="360" w:lineRule="auto"/>
        <w:ind w:left="1985" w:right="620" w:hanging="425"/>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Make available a copy of the admission policy to the district head for certification.</w:t>
      </w:r>
    </w:p>
    <w:p w14:paraId="1A2EAD08" w14:textId="77777777" w:rsidR="001A24AE" w:rsidRPr="00E00A62" w:rsidRDefault="001A24AE" w:rsidP="00E00A62">
      <w:pPr>
        <w:widowControl w:val="0"/>
        <w:numPr>
          <w:ilvl w:val="2"/>
          <w:numId w:val="55"/>
        </w:numPr>
        <w:spacing w:after="200" w:line="360" w:lineRule="auto"/>
        <w:ind w:left="1985" w:right="620" w:hanging="425"/>
        <w:jc w:val="both"/>
        <w:rPr>
          <w:rFonts w:asciiTheme="minorBidi" w:eastAsia="Arial" w:hAnsiTheme="minorBidi" w:cstheme="minorBidi"/>
          <w:lang w:eastAsia="en-ZA"/>
        </w:rPr>
      </w:pPr>
      <w:r w:rsidRPr="00E00A62">
        <w:rPr>
          <w:rFonts w:asciiTheme="minorBidi" w:eastAsia="Arial" w:hAnsiTheme="minorBidi" w:cstheme="minorBidi"/>
          <w:color w:val="000000"/>
          <w:lang w:bidi="en-US"/>
        </w:rPr>
        <w:t xml:space="preserve">Ensure that </w:t>
      </w:r>
      <w:r w:rsidRPr="00E00A62">
        <w:rPr>
          <w:rFonts w:asciiTheme="minorBidi" w:eastAsia="Arial" w:hAnsiTheme="minorBidi" w:cstheme="minorBidi"/>
          <w:i/>
          <w:color w:val="808080"/>
          <w:lang w:bidi="en-US"/>
        </w:rPr>
        <w:t>name of school</w:t>
      </w:r>
      <w:r w:rsidRPr="00E00A62">
        <w:rPr>
          <w:rFonts w:asciiTheme="minorBidi" w:eastAsia="Arial" w:hAnsiTheme="minorBidi" w:cstheme="minorBidi"/>
          <w:color w:val="000000"/>
          <w:lang w:bidi="en-US"/>
        </w:rPr>
        <w:t xml:space="preserve"> meets all its obligations regarding admission as outlined in the Schools Act and provincial legislation.</w:t>
      </w:r>
    </w:p>
    <w:p w14:paraId="0BB0DE1B" w14:textId="77777777" w:rsidR="001A24AE" w:rsidRPr="00E00A62" w:rsidRDefault="001A24AE" w:rsidP="00E00A62">
      <w:pPr>
        <w:widowControl w:val="0"/>
        <w:spacing w:line="360" w:lineRule="auto"/>
        <w:ind w:right="620"/>
        <w:jc w:val="both"/>
        <w:rPr>
          <w:rFonts w:asciiTheme="minorBidi" w:eastAsia="Arial" w:hAnsiTheme="minorBidi" w:cstheme="minorBidi"/>
          <w:lang w:eastAsia="en-ZA"/>
        </w:rPr>
      </w:pPr>
    </w:p>
    <w:p w14:paraId="1B456F41"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Principal</w:t>
      </w:r>
    </w:p>
    <w:p w14:paraId="51C9C1FE"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Represent the provincial education head. </w:t>
      </w:r>
    </w:p>
    <w:p w14:paraId="4423FBA6"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Remain accountable for the administration of admissions. </w:t>
      </w:r>
    </w:p>
    <w:p w14:paraId="3379E8FF"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Make available the school’s admission application forms and the Admission Policy to all parents/guardians on request. </w:t>
      </w:r>
    </w:p>
    <w:p w14:paraId="66EC425F"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lastRenderedPageBreak/>
        <w:t xml:space="preserve">Ensure that the SBST/admission team reviews and analyses relevant documentation in order to place the learner in the correct class/phase.  </w:t>
      </w:r>
    </w:p>
    <w:p w14:paraId="10BB1826"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Ensure that the analysis of the documentation focuses on the level and type of support as well as any specialist programmes and resources required. </w:t>
      </w:r>
    </w:p>
    <w:p w14:paraId="749A10EA"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Assist the parents with completing the school’s admission form. </w:t>
      </w:r>
    </w:p>
    <w:p w14:paraId="5587DA2A"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Ensure that all required forms are attached and correctly completed. </w:t>
      </w:r>
    </w:p>
    <w:p w14:paraId="57C97285" w14:textId="77777777" w:rsidR="001A24AE" w:rsidRPr="00E00A62" w:rsidRDefault="001A24AE" w:rsidP="00E00A62">
      <w:pPr>
        <w:numPr>
          <w:ilvl w:val="8"/>
          <w:numId w:val="5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Facilitate the following:</w:t>
      </w:r>
    </w:p>
    <w:p w14:paraId="663B3C6B"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Receipt of the completed application forms from the parents/guardians, and processing the forms</w:t>
      </w:r>
    </w:p>
    <w:p w14:paraId="0989C87D"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 xml:space="preserve">Safekeeping of all applications, together with the recommendation and all required and supporting documents, for ratification by the DBST or another relevant </w:t>
      </w:r>
      <w:r w:rsidRPr="00E00A62">
        <w:rPr>
          <w:rFonts w:asciiTheme="minorBidi" w:eastAsia="Calibri" w:hAnsiTheme="minorBidi" w:cstheme="minorBidi"/>
          <w:i/>
          <w:color w:val="808080"/>
        </w:rPr>
        <w:t>GDE</w:t>
      </w:r>
      <w:r w:rsidRPr="00E00A62">
        <w:rPr>
          <w:rFonts w:asciiTheme="minorBidi" w:eastAsia="Calibri" w:hAnsiTheme="minorBidi" w:cstheme="minorBidi"/>
        </w:rPr>
        <w:t xml:space="preserve"> official </w:t>
      </w:r>
    </w:p>
    <w:p w14:paraId="05DD214E"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 xml:space="preserve">Recommendations of the DBST/ DATSS/ PATSS </w:t>
      </w:r>
    </w:p>
    <w:p w14:paraId="0F53622A"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 xml:space="preserve">Contact with parents/guardians to inform them about the outcome of the application </w:t>
      </w:r>
    </w:p>
    <w:p w14:paraId="0CE99AE9"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 xml:space="preserve">Keeping of a register of all applications </w:t>
      </w:r>
    </w:p>
    <w:p w14:paraId="78E89237"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 xml:space="preserve">Liaison with the DBST/DATSS coordinator  </w:t>
      </w:r>
    </w:p>
    <w:p w14:paraId="0D3E4351" w14:textId="77777777" w:rsidR="001A24AE" w:rsidRPr="00E00A62" w:rsidRDefault="001A24AE" w:rsidP="00E00A62">
      <w:pPr>
        <w:numPr>
          <w:ilvl w:val="0"/>
          <w:numId w:val="59"/>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 xml:space="preserve">Forwarding of information on available space at the school to the district on a monthly basis </w:t>
      </w:r>
    </w:p>
    <w:p w14:paraId="28A92D4E" w14:textId="77777777" w:rsidR="001A24AE" w:rsidRPr="00E00A62" w:rsidRDefault="001A24AE" w:rsidP="00E00A62">
      <w:pPr>
        <w:numPr>
          <w:ilvl w:val="8"/>
          <w:numId w:val="58"/>
        </w:numPr>
        <w:spacing w:after="200" w:line="360" w:lineRule="auto"/>
        <w:ind w:left="2127" w:hanging="426"/>
        <w:jc w:val="both"/>
        <w:rPr>
          <w:rFonts w:asciiTheme="minorBidi" w:eastAsia="Calibri" w:hAnsiTheme="minorBidi" w:cstheme="minorBidi"/>
        </w:rPr>
      </w:pPr>
      <w:r w:rsidRPr="00E00A62">
        <w:rPr>
          <w:rFonts w:asciiTheme="minorBidi" w:eastAsia="Calibri" w:hAnsiTheme="minorBidi" w:cstheme="minorBidi"/>
        </w:rPr>
        <w:t xml:space="preserve">Remind parents to keep their contact details up to date. </w:t>
      </w:r>
    </w:p>
    <w:p w14:paraId="7D3BC99F"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Parents/guardians</w:t>
      </w:r>
    </w:p>
    <w:p w14:paraId="79B2D31E" w14:textId="77777777" w:rsidR="001A24AE" w:rsidRPr="00E00A62" w:rsidRDefault="001A24AE" w:rsidP="00E00A62">
      <w:pPr>
        <w:numPr>
          <w:ilvl w:val="0"/>
          <w:numId w:val="56"/>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Abide by this policy and do their best to uphold it so that the admission process continues without difficulty and delay. </w:t>
      </w:r>
    </w:p>
    <w:p w14:paraId="5C5A1790" w14:textId="77777777" w:rsidR="001A24AE" w:rsidRPr="00E00A62" w:rsidRDefault="001A24AE" w:rsidP="00E00A62">
      <w:pPr>
        <w:numPr>
          <w:ilvl w:val="0"/>
          <w:numId w:val="56"/>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lastRenderedPageBreak/>
        <w:t xml:space="preserve">Respect diversity and promote tolerance in line with the school’s policies and the Constitution. </w:t>
      </w:r>
    </w:p>
    <w:p w14:paraId="0746DE49" w14:textId="77777777" w:rsidR="001A24AE" w:rsidRPr="00E00A62" w:rsidRDefault="001A24AE" w:rsidP="00E00A62">
      <w:pPr>
        <w:numPr>
          <w:ilvl w:val="0"/>
          <w:numId w:val="56"/>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Submit the following documents to the school within 14 days from learner admission to the school:</w:t>
      </w:r>
    </w:p>
    <w:p w14:paraId="44CA4A5F"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Certified copy of the learner’s birth certificate</w:t>
      </w:r>
    </w:p>
    <w:p w14:paraId="1F93ECAA"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Proof of the parent’s residential or work address</w:t>
      </w:r>
    </w:p>
    <w:p w14:paraId="08EAFA8C"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Immunisation card for learners in grades 1 and R</w:t>
      </w:r>
    </w:p>
    <w:p w14:paraId="399A7698"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Latest report card</w:t>
      </w:r>
    </w:p>
    <w:p w14:paraId="75C485B9"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Certified copy of parent’s identity document</w:t>
      </w:r>
    </w:p>
    <w:p w14:paraId="0F4B089D"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Study permit for legal immigrants</w:t>
      </w:r>
    </w:p>
    <w:p w14:paraId="4C9632FF" w14:textId="77777777" w:rsidR="001A24AE" w:rsidRPr="00E00A62" w:rsidRDefault="001A24AE" w:rsidP="00E00A62">
      <w:pPr>
        <w:numPr>
          <w:ilvl w:val="0"/>
          <w:numId w:val="57"/>
        </w:numPr>
        <w:spacing w:after="200" w:line="360" w:lineRule="auto"/>
        <w:ind w:left="2835" w:hanging="283"/>
        <w:jc w:val="both"/>
        <w:rPr>
          <w:rFonts w:asciiTheme="minorBidi" w:eastAsia="Calibri" w:hAnsiTheme="minorBidi" w:cstheme="minorBidi"/>
        </w:rPr>
      </w:pPr>
      <w:r w:rsidRPr="00E00A62">
        <w:rPr>
          <w:rFonts w:asciiTheme="minorBidi" w:eastAsia="Calibri" w:hAnsiTheme="minorBidi" w:cstheme="minorBidi"/>
        </w:rPr>
        <w:t>Proof of guardianship if not a biological parent</w:t>
      </w:r>
    </w:p>
    <w:p w14:paraId="392F30D0" w14:textId="77777777" w:rsidR="001A24AE" w:rsidRPr="00E00A62" w:rsidRDefault="001A24AE" w:rsidP="00E00A62">
      <w:pPr>
        <w:numPr>
          <w:ilvl w:val="0"/>
          <w:numId w:val="56"/>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Accept or reject the school’s written offer of placement.</w:t>
      </w:r>
    </w:p>
    <w:p w14:paraId="62705CAC"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Principal of referring school</w:t>
      </w:r>
    </w:p>
    <w:p w14:paraId="0BA02CC5" w14:textId="77777777" w:rsidR="001A24AE" w:rsidRPr="00E00A62" w:rsidRDefault="001A24AE" w:rsidP="00E00A62">
      <w:pPr>
        <w:numPr>
          <w:ilvl w:val="0"/>
          <w:numId w:val="6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Through the SBST, provide all relevant information regarding the learner, consult with the parents, provide support to the educator, and make recommendations to the district office to place a learner at an LSEN school.</w:t>
      </w:r>
    </w:p>
    <w:p w14:paraId="1AE245D4" w14:textId="77777777" w:rsidR="001A24AE" w:rsidRPr="00E00A62" w:rsidRDefault="001A24AE" w:rsidP="00E00A62">
      <w:pPr>
        <w:numPr>
          <w:ilvl w:val="0"/>
          <w:numId w:val="6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Forward to the district office</w:t>
      </w:r>
      <w:r w:rsidRPr="00E00A62" w:rsidDel="00F0515F">
        <w:rPr>
          <w:rFonts w:asciiTheme="minorBidi" w:eastAsia="Calibri" w:hAnsiTheme="minorBidi" w:cstheme="minorBidi"/>
        </w:rPr>
        <w:t xml:space="preserve"> </w:t>
      </w:r>
      <w:r w:rsidRPr="00E00A62">
        <w:rPr>
          <w:rFonts w:asciiTheme="minorBidi" w:eastAsia="Calibri" w:hAnsiTheme="minorBidi" w:cstheme="minorBidi"/>
        </w:rPr>
        <w:t>the recommendation together with all relevant information, including a completed inclusion form and the SNA 1 and 2 forms.</w:t>
      </w:r>
    </w:p>
    <w:p w14:paraId="759D9BB2" w14:textId="77777777" w:rsidR="001A24AE" w:rsidRPr="00E00A62" w:rsidRDefault="001A24AE" w:rsidP="00E00A62">
      <w:pPr>
        <w:numPr>
          <w:ilvl w:val="0"/>
          <w:numId w:val="6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Provide a full report from an educational psychologist. If this is not included, the district office shall conduct the psychological assessment before recommending an LSEN placement.</w:t>
      </w:r>
    </w:p>
    <w:p w14:paraId="3A6AF905" w14:textId="77777777" w:rsidR="001A24AE" w:rsidRPr="00E00A62" w:rsidRDefault="001A24AE" w:rsidP="00E00A62">
      <w:pPr>
        <w:numPr>
          <w:ilvl w:val="0"/>
          <w:numId w:val="6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lastRenderedPageBreak/>
        <w:t xml:space="preserve">Retain the learner on the referring school’s register until the learner is formally admitted to </w:t>
      </w:r>
      <w:r w:rsidRPr="00E00A62">
        <w:rPr>
          <w:rFonts w:asciiTheme="minorBidi" w:eastAsia="Calibri" w:hAnsiTheme="minorBidi" w:cstheme="minorBidi"/>
          <w:i/>
          <w:color w:val="808080"/>
        </w:rPr>
        <w:t>name of school</w:t>
      </w:r>
      <w:r w:rsidRPr="00E00A62">
        <w:rPr>
          <w:rFonts w:asciiTheme="minorBidi" w:eastAsia="Calibri" w:hAnsiTheme="minorBidi" w:cstheme="minorBidi"/>
          <w:iCs/>
        </w:rPr>
        <w:t>.</w:t>
      </w:r>
    </w:p>
    <w:p w14:paraId="34E00A50" w14:textId="77777777" w:rsidR="001A24AE" w:rsidRPr="00E00A62" w:rsidRDefault="001A24AE" w:rsidP="00E00A62">
      <w:pPr>
        <w:numPr>
          <w:ilvl w:val="0"/>
          <w:numId w:val="60"/>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Ensure that all the required documentation is provided to the district office to facilitate the learner’s placement, including fully completed forms that have been duly signed, and all relevant contact numbers.</w:t>
      </w:r>
    </w:p>
    <w:p w14:paraId="11F85C35"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DATSS</w:t>
      </w:r>
    </w:p>
    <w:p w14:paraId="7FF6191E"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Have access to all relevant documentation for admission to special schools, as well as the documentation of unsuccessful applicants.</w:t>
      </w:r>
    </w:p>
    <w:p w14:paraId="1F2E9920"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Assess the applications to determine the support that the learner may require, and identify where and how such support can be accessed.</w:t>
      </w:r>
    </w:p>
    <w:p w14:paraId="59B5129A"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Facilitate the admission of learners to special schools, both within and across districts (including interprovincial admissions via DATSS and PATSS respectively).</w:t>
      </w:r>
    </w:p>
    <w:p w14:paraId="12977DB5"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Be available to deal with other applications throughout the year.</w:t>
      </w:r>
    </w:p>
    <w:p w14:paraId="58BE4179"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Ensure that proper referral processes have been followed by SBST.</w:t>
      </w:r>
    </w:p>
    <w:p w14:paraId="15E2AC0E"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Receive and analyse the waiting list and provide feedback to PATSS.</w:t>
      </w:r>
    </w:p>
    <w:p w14:paraId="33EF5A8C"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Ensure that each child admitted to a special school has a referral (LSEN) number.</w:t>
      </w:r>
    </w:p>
    <w:p w14:paraId="00716EF3"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Ensure that recommendations are based on the following:</w:t>
      </w:r>
    </w:p>
    <w:p w14:paraId="1ABA1BB3" w14:textId="77777777" w:rsidR="001A24AE" w:rsidRPr="00E00A62" w:rsidRDefault="001A24AE" w:rsidP="00E00A62">
      <w:pPr>
        <w:numPr>
          <w:ilvl w:val="0"/>
          <w:numId w:val="62"/>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SNA 1 and 2 forms</w:t>
      </w:r>
    </w:p>
    <w:p w14:paraId="70C55713" w14:textId="77777777" w:rsidR="001A24AE" w:rsidRPr="00E00A62" w:rsidRDefault="001A24AE" w:rsidP="00E00A62">
      <w:pPr>
        <w:numPr>
          <w:ilvl w:val="0"/>
          <w:numId w:val="62"/>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Intervention support form</w:t>
      </w:r>
    </w:p>
    <w:p w14:paraId="5DAA7052" w14:textId="77777777" w:rsidR="001A24AE" w:rsidRPr="00E00A62" w:rsidRDefault="001A24AE" w:rsidP="00E00A62">
      <w:pPr>
        <w:numPr>
          <w:ilvl w:val="0"/>
          <w:numId w:val="62"/>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Indicators of need</w:t>
      </w:r>
    </w:p>
    <w:p w14:paraId="6EA3D81F" w14:textId="77777777" w:rsidR="001A24AE" w:rsidRPr="00E00A62" w:rsidRDefault="001A24AE" w:rsidP="00E00A62">
      <w:pPr>
        <w:numPr>
          <w:ilvl w:val="0"/>
          <w:numId w:val="62"/>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Access to curriculum</w:t>
      </w:r>
    </w:p>
    <w:p w14:paraId="1EA71167" w14:textId="77777777" w:rsidR="001A24AE" w:rsidRPr="00E00A62" w:rsidRDefault="001A24AE" w:rsidP="00E00A62">
      <w:pPr>
        <w:numPr>
          <w:ilvl w:val="0"/>
          <w:numId w:val="62"/>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Levels of support required (which could well be the determining factor for placement)</w:t>
      </w:r>
    </w:p>
    <w:p w14:paraId="0A5364E1" w14:textId="77777777" w:rsidR="001A24AE" w:rsidRPr="00E00A62" w:rsidRDefault="001A24AE" w:rsidP="00E00A62">
      <w:pPr>
        <w:numPr>
          <w:ilvl w:val="0"/>
          <w:numId w:val="61"/>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Ensure that the following supporting documents are available to facilitate placement:</w:t>
      </w:r>
    </w:p>
    <w:p w14:paraId="3C51B1A7" w14:textId="77777777" w:rsidR="001A24AE" w:rsidRPr="00E00A62" w:rsidRDefault="001A24AE" w:rsidP="00E00A62">
      <w:pPr>
        <w:numPr>
          <w:ilvl w:val="0"/>
          <w:numId w:val="63"/>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SNA 1 and 2 forms</w:t>
      </w:r>
    </w:p>
    <w:p w14:paraId="25192A10" w14:textId="77777777" w:rsidR="001A24AE" w:rsidRPr="00E00A62" w:rsidRDefault="001A24AE" w:rsidP="00E00A62">
      <w:pPr>
        <w:numPr>
          <w:ilvl w:val="0"/>
          <w:numId w:val="63"/>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School reports</w:t>
      </w:r>
    </w:p>
    <w:p w14:paraId="516F6BD9" w14:textId="77777777" w:rsidR="001A24AE" w:rsidRPr="00E00A62" w:rsidRDefault="001A24AE" w:rsidP="00E00A62">
      <w:pPr>
        <w:numPr>
          <w:ilvl w:val="0"/>
          <w:numId w:val="63"/>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Medical/therapy reports</w:t>
      </w:r>
    </w:p>
    <w:p w14:paraId="3A893AF9" w14:textId="77777777" w:rsidR="001A24AE" w:rsidRPr="00E00A62" w:rsidRDefault="001A24AE" w:rsidP="000E4ADF">
      <w:pPr>
        <w:numPr>
          <w:ilvl w:val="0"/>
          <w:numId w:val="63"/>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lastRenderedPageBreak/>
        <w:t>Psycho-educational report (not older than two years)</w:t>
      </w:r>
    </w:p>
    <w:p w14:paraId="3DA845D0" w14:textId="77777777" w:rsidR="001A24AE" w:rsidRPr="00E00A62" w:rsidRDefault="001A24AE" w:rsidP="000E4ADF">
      <w:pPr>
        <w:numPr>
          <w:ilvl w:val="0"/>
          <w:numId w:val="63"/>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Mother’s identity document (without which the child’s nationality cannot be determined)</w:t>
      </w:r>
    </w:p>
    <w:p w14:paraId="7B8B10DB" w14:textId="77777777" w:rsidR="001A24AE" w:rsidRPr="00E00A62" w:rsidRDefault="001A24AE" w:rsidP="000E4ADF">
      <w:pPr>
        <w:numPr>
          <w:ilvl w:val="0"/>
          <w:numId w:val="63"/>
        </w:numPr>
        <w:spacing w:after="200" w:line="360" w:lineRule="auto"/>
        <w:ind w:left="2552" w:hanging="142"/>
        <w:contextualSpacing/>
        <w:jc w:val="both"/>
        <w:rPr>
          <w:rFonts w:asciiTheme="minorBidi" w:eastAsia="Calibri" w:hAnsiTheme="minorBidi" w:cstheme="minorBidi"/>
        </w:rPr>
      </w:pPr>
      <w:r w:rsidRPr="00E00A62">
        <w:rPr>
          <w:rFonts w:asciiTheme="minorBidi" w:eastAsia="Calibri" w:hAnsiTheme="minorBidi" w:cstheme="minorBidi"/>
        </w:rPr>
        <w:t>In the case of foreign nationals, a letter of compliance with the Immigration Act once documentation has been scrutinised. This letter should accompany the application to the school.</w:t>
      </w:r>
    </w:p>
    <w:p w14:paraId="211288AA" w14:textId="77777777" w:rsidR="001A24AE" w:rsidRPr="00E00A62" w:rsidRDefault="001A24AE" w:rsidP="00E00A62">
      <w:pPr>
        <w:tabs>
          <w:tab w:val="left" w:pos="450"/>
          <w:tab w:val="left" w:pos="1080"/>
          <w:tab w:val="left" w:pos="2410"/>
        </w:tabs>
        <w:spacing w:line="360" w:lineRule="auto"/>
        <w:ind w:right="4"/>
        <w:jc w:val="both"/>
        <w:rPr>
          <w:rFonts w:asciiTheme="minorBidi" w:eastAsia="Calibri" w:hAnsiTheme="minorBidi" w:cstheme="minorBidi"/>
        </w:rPr>
      </w:pPr>
    </w:p>
    <w:p w14:paraId="5F1192D6"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44" w:name="_Toc184919731"/>
      <w:bookmarkStart w:id="1045" w:name="_Toc226553532"/>
      <w:r w:rsidRPr="00E00A62">
        <w:rPr>
          <w:rFonts w:asciiTheme="minorBidi" w:hAnsiTheme="minorBidi" w:cstheme="minorBidi"/>
          <w:b/>
          <w:bCs/>
          <w:kern w:val="32"/>
        </w:rPr>
        <w:t>SCHOOL ZONING</w:t>
      </w:r>
      <w:bookmarkEnd w:id="1044"/>
      <w:bookmarkEnd w:id="1045"/>
    </w:p>
    <w:p w14:paraId="403AF49C" w14:textId="77777777" w:rsidR="001A24AE" w:rsidRPr="00E00A62" w:rsidRDefault="001A24AE" w:rsidP="00E00A62">
      <w:pPr>
        <w:tabs>
          <w:tab w:val="left" w:pos="3870"/>
        </w:tabs>
        <w:spacing w:line="360" w:lineRule="auto"/>
        <w:ind w:left="709"/>
        <w:jc w:val="both"/>
        <w:rPr>
          <w:rFonts w:asciiTheme="minorBidi" w:eastAsia="Calibri" w:hAnsiTheme="minorBidi" w:cstheme="minorBidi"/>
        </w:rPr>
      </w:pPr>
      <w:r w:rsidRPr="00E00A62">
        <w:rPr>
          <w:rFonts w:asciiTheme="minorBidi" w:eastAsia="Calibri" w:hAnsiTheme="minorBidi" w:cstheme="minorBidi"/>
          <w:color w:val="000000"/>
        </w:rPr>
        <w:t xml:space="preserve">School zoning does not apply to </w:t>
      </w:r>
      <w:r w:rsidRPr="00E00A62">
        <w:rPr>
          <w:rFonts w:asciiTheme="minorBidi" w:eastAsia="Calibri" w:hAnsiTheme="minorBidi" w:cstheme="minorBidi"/>
          <w:i/>
          <w:color w:val="808080"/>
        </w:rPr>
        <w:t>name of school</w:t>
      </w:r>
      <w:r w:rsidRPr="00E00A62">
        <w:rPr>
          <w:rFonts w:asciiTheme="minorBidi" w:eastAsia="Calibri" w:hAnsiTheme="minorBidi" w:cstheme="minorBidi"/>
          <w:color w:val="000000"/>
        </w:rPr>
        <w:t>.</w:t>
      </w:r>
      <w:r w:rsidRPr="00E00A62">
        <w:rPr>
          <w:rFonts w:asciiTheme="minorBidi" w:eastAsia="Calibri" w:hAnsiTheme="minorBidi" w:cstheme="minorBidi"/>
        </w:rPr>
        <w:tab/>
      </w:r>
    </w:p>
    <w:p w14:paraId="30C6C87C" w14:textId="77777777" w:rsidR="001A24AE" w:rsidRPr="00E00A62" w:rsidRDefault="001A24AE" w:rsidP="00E00A62">
      <w:pPr>
        <w:spacing w:line="360" w:lineRule="auto"/>
        <w:ind w:left="709" w:hanging="709"/>
        <w:jc w:val="both"/>
        <w:rPr>
          <w:rFonts w:asciiTheme="minorBidi" w:eastAsia="Calibri" w:hAnsiTheme="minorBidi" w:cstheme="minorBidi"/>
        </w:rPr>
      </w:pPr>
    </w:p>
    <w:p w14:paraId="5505FF48"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46" w:name="_Toc184919732"/>
      <w:bookmarkStart w:id="1047" w:name="_Toc226553533"/>
      <w:r w:rsidRPr="00E00A62">
        <w:rPr>
          <w:rFonts w:asciiTheme="minorBidi" w:hAnsiTheme="minorBidi" w:cstheme="minorBidi"/>
          <w:b/>
          <w:bCs/>
          <w:kern w:val="32"/>
        </w:rPr>
        <w:t>DOCUMENTS REQUIRED FOR ADMISSION</w:t>
      </w:r>
      <w:bookmarkEnd w:id="1046"/>
      <w:bookmarkEnd w:id="1047"/>
    </w:p>
    <w:p w14:paraId="621F5CDF" w14:textId="77777777" w:rsidR="001A24AE" w:rsidRPr="00E00A62" w:rsidRDefault="001A24AE" w:rsidP="00E00A62">
      <w:pPr>
        <w:numPr>
          <w:ilvl w:val="1"/>
          <w:numId w:val="39"/>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color w:val="000000"/>
        </w:rPr>
        <w:tab/>
      </w:r>
      <w:r w:rsidRPr="00E00A62">
        <w:rPr>
          <w:rFonts w:asciiTheme="minorBidi" w:eastAsia="Calibri" w:hAnsiTheme="minorBidi" w:cstheme="minorBidi"/>
        </w:rPr>
        <w:t xml:space="preserve">Application form for admission </w:t>
      </w:r>
    </w:p>
    <w:p w14:paraId="683AD08B" w14:textId="77777777" w:rsidR="001A24AE" w:rsidRPr="00E00A62" w:rsidRDefault="001A24AE" w:rsidP="00E00A62">
      <w:pPr>
        <w:spacing w:line="360" w:lineRule="auto"/>
        <w:ind w:left="1418"/>
        <w:jc w:val="both"/>
        <w:rPr>
          <w:rFonts w:asciiTheme="minorBidi" w:eastAsia="Calibri" w:hAnsiTheme="minorBidi" w:cstheme="minorBidi"/>
        </w:rPr>
      </w:pPr>
      <w:r w:rsidRPr="00E00A62">
        <w:rPr>
          <w:rFonts w:asciiTheme="minorBidi" w:eastAsia="Calibri" w:hAnsiTheme="minorBidi" w:cstheme="minorBidi"/>
        </w:rPr>
        <w:t>The parent must complete the school’s application form for admission. This is available from the principal, together with the Admission Policy and the code of conduct for learners of the school. Parents shall be given whatever assistance they may require to complete the online form.</w:t>
      </w:r>
    </w:p>
    <w:p w14:paraId="335F562A" w14:textId="77777777" w:rsidR="001A24AE" w:rsidRPr="00E00A62" w:rsidRDefault="001A24AE" w:rsidP="00E00A62">
      <w:pPr>
        <w:numPr>
          <w:ilvl w:val="1"/>
          <w:numId w:val="39"/>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Birth certificate</w:t>
      </w:r>
    </w:p>
    <w:p w14:paraId="6B7951C9" w14:textId="77777777" w:rsidR="001A24AE" w:rsidRPr="00E00A62" w:rsidRDefault="001A24AE" w:rsidP="00E00A62">
      <w:pPr>
        <w:spacing w:line="360" w:lineRule="auto"/>
        <w:ind w:left="1418"/>
        <w:jc w:val="both"/>
        <w:rPr>
          <w:rFonts w:asciiTheme="minorBidi" w:eastAsia="Calibri" w:hAnsiTheme="minorBidi" w:cstheme="minorBidi"/>
        </w:rPr>
      </w:pPr>
      <w:r w:rsidRPr="00E00A62">
        <w:rPr>
          <w:rFonts w:asciiTheme="minorBidi" w:eastAsia="Calibri" w:hAnsiTheme="minorBidi" w:cstheme="minorBidi"/>
        </w:rPr>
        <w:t xml:space="preserve">The parent must present an official birth certificate of the learner, or a certified copy thereof, to the principal. It is an offence to make a false statement about a child’s age. </w:t>
      </w:r>
    </w:p>
    <w:p w14:paraId="284385A1" w14:textId="77777777" w:rsidR="001A24AE" w:rsidRPr="00E00A62" w:rsidRDefault="001A24AE" w:rsidP="00E00A62">
      <w:pPr>
        <w:numPr>
          <w:ilvl w:val="1"/>
          <w:numId w:val="39"/>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Immunisation card </w:t>
      </w:r>
    </w:p>
    <w:p w14:paraId="416A43D6" w14:textId="77777777" w:rsidR="001A24AE" w:rsidRPr="00E00A62" w:rsidRDefault="001A24AE" w:rsidP="00E00A62">
      <w:pPr>
        <w:spacing w:line="360" w:lineRule="auto"/>
        <w:ind w:left="1418"/>
        <w:jc w:val="both"/>
        <w:rPr>
          <w:rFonts w:asciiTheme="minorBidi" w:eastAsia="Calibri" w:hAnsiTheme="minorBidi" w:cstheme="minorBidi"/>
        </w:rPr>
      </w:pPr>
      <w:r w:rsidRPr="00E00A62">
        <w:rPr>
          <w:rFonts w:asciiTheme="minorBidi" w:eastAsia="Calibri" w:hAnsiTheme="minorBidi" w:cstheme="minorBidi"/>
        </w:rPr>
        <w:t>A parent must show proof that the learner has been immunised against the following diseases: polio, measles, tuberculosis, diphtheria, tetanus, and hepatitis B.</w:t>
      </w:r>
    </w:p>
    <w:p w14:paraId="24B9341F" w14:textId="77777777" w:rsidR="001A24AE" w:rsidRPr="00E00A62" w:rsidRDefault="001A24AE" w:rsidP="00E00A62">
      <w:pPr>
        <w:numPr>
          <w:ilvl w:val="1"/>
          <w:numId w:val="39"/>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Medical report</w:t>
      </w:r>
    </w:p>
    <w:p w14:paraId="701158C2" w14:textId="77777777" w:rsidR="001A24AE" w:rsidRPr="00E00A62" w:rsidRDefault="001A24AE" w:rsidP="00E00A62">
      <w:pPr>
        <w:spacing w:line="360" w:lineRule="auto"/>
        <w:ind w:left="1418"/>
        <w:jc w:val="both"/>
        <w:rPr>
          <w:rFonts w:asciiTheme="minorBidi" w:eastAsia="Calibri" w:hAnsiTheme="minorBidi" w:cstheme="minorBidi"/>
        </w:rPr>
      </w:pPr>
      <w:r w:rsidRPr="00E00A62">
        <w:rPr>
          <w:rFonts w:asciiTheme="minorBidi" w:eastAsia="Calibri" w:hAnsiTheme="minorBidi" w:cstheme="minorBidi"/>
        </w:rPr>
        <w:t xml:space="preserve">A medical report from a medical practitioner is required, stating the learner’s diagnosis. This serves as a confirmation of the learner’s intellectual disability. The medical report must include a psycho-educational report (not </w:t>
      </w:r>
      <w:r w:rsidRPr="00E00A62">
        <w:rPr>
          <w:rFonts w:asciiTheme="minorBidi" w:eastAsia="Calibri" w:hAnsiTheme="minorBidi" w:cstheme="minorBidi"/>
        </w:rPr>
        <w:lastRenderedPageBreak/>
        <w:t>older than two years), which also plays a major part in the correct placement of the learner.</w:t>
      </w:r>
    </w:p>
    <w:p w14:paraId="6486FFF6" w14:textId="77777777" w:rsidR="001A24AE" w:rsidRPr="00E00A62" w:rsidRDefault="001A24AE" w:rsidP="00E00A62">
      <w:pPr>
        <w:numPr>
          <w:ilvl w:val="1"/>
          <w:numId w:val="39"/>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The following additional documents are required:</w:t>
      </w:r>
    </w:p>
    <w:p w14:paraId="2A167961"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bCs/>
        </w:rPr>
      </w:pPr>
      <w:r w:rsidRPr="00E00A62">
        <w:rPr>
          <w:rFonts w:asciiTheme="minorBidi" w:eastAsia="Calibri" w:hAnsiTheme="minorBidi" w:cstheme="minorBidi"/>
        </w:rPr>
        <w:t>Original transfer card (where applicable)</w:t>
      </w:r>
    </w:p>
    <w:p w14:paraId="3B3B3F20"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bCs/>
        </w:rPr>
      </w:pPr>
      <w:r w:rsidRPr="00E00A62">
        <w:rPr>
          <w:rFonts w:asciiTheme="minorBidi" w:eastAsia="Calibri" w:hAnsiTheme="minorBidi" w:cstheme="minorBidi"/>
          <w:bCs/>
        </w:rPr>
        <w:t>Latest original progress report</w:t>
      </w:r>
    </w:p>
    <w:p w14:paraId="6AF19400"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bCs/>
        </w:rPr>
      </w:pPr>
      <w:r w:rsidRPr="00E00A62">
        <w:rPr>
          <w:rFonts w:asciiTheme="minorBidi" w:eastAsia="Calibri" w:hAnsiTheme="minorBidi" w:cstheme="minorBidi"/>
          <w:bCs/>
        </w:rPr>
        <w:t>Proof of residence</w:t>
      </w:r>
    </w:p>
    <w:p w14:paraId="50C7BAFC"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bCs/>
        </w:rPr>
      </w:pPr>
      <w:r w:rsidRPr="00E00A62">
        <w:rPr>
          <w:rFonts w:asciiTheme="minorBidi" w:eastAsia="Calibri" w:hAnsiTheme="minorBidi" w:cstheme="minorBidi"/>
          <w:bCs/>
        </w:rPr>
        <w:t>Certified copy of identity document of parent/guardian</w:t>
      </w:r>
    </w:p>
    <w:p w14:paraId="195D4079"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bCs/>
        </w:rPr>
      </w:pPr>
      <w:r w:rsidRPr="00E00A62">
        <w:rPr>
          <w:rFonts w:asciiTheme="minorBidi" w:eastAsia="Calibri" w:hAnsiTheme="minorBidi" w:cstheme="minorBidi"/>
          <w:bCs/>
        </w:rPr>
        <w:t>Death certificate of parent (if applicable)</w:t>
      </w:r>
    </w:p>
    <w:p w14:paraId="297F1D27"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bCs/>
        </w:rPr>
      </w:pPr>
      <w:r w:rsidRPr="00E00A62">
        <w:rPr>
          <w:rFonts w:asciiTheme="minorBidi" w:eastAsia="Calibri" w:hAnsiTheme="minorBidi" w:cstheme="minorBidi"/>
          <w:bCs/>
        </w:rPr>
        <w:t>Any other relevant documentation</w:t>
      </w:r>
    </w:p>
    <w:p w14:paraId="0C8E27AE" w14:textId="77777777" w:rsidR="001A24AE" w:rsidRPr="00E00A62" w:rsidRDefault="001A24AE" w:rsidP="00E00A62">
      <w:pPr>
        <w:numPr>
          <w:ilvl w:val="0"/>
          <w:numId w:val="68"/>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bCs/>
        </w:rPr>
        <w:t>Foreign nationals, the same as above, plus a valid study permit</w:t>
      </w:r>
    </w:p>
    <w:p w14:paraId="4494EEC4" w14:textId="77777777" w:rsidR="001A24AE" w:rsidRPr="00E00A62" w:rsidRDefault="001A24AE" w:rsidP="00E00A62">
      <w:pPr>
        <w:numPr>
          <w:ilvl w:val="1"/>
          <w:numId w:val="39"/>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Refer to section 12 of the ITC Policy on the protection of personal information.</w:t>
      </w:r>
    </w:p>
    <w:p w14:paraId="2098A3A8" w14:textId="77777777" w:rsidR="001A24AE" w:rsidRPr="00E00A62" w:rsidRDefault="001A24AE" w:rsidP="00E00A62">
      <w:pPr>
        <w:spacing w:line="360" w:lineRule="auto"/>
        <w:ind w:left="1418"/>
        <w:jc w:val="both"/>
        <w:rPr>
          <w:rFonts w:asciiTheme="minorBidi" w:eastAsia="Calibri" w:hAnsiTheme="minorBidi" w:cstheme="minorBidi"/>
        </w:rPr>
      </w:pPr>
    </w:p>
    <w:p w14:paraId="1ACB1E54"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48" w:name="_Toc184919733"/>
      <w:bookmarkStart w:id="1049" w:name="_Toc226553534"/>
      <w:r w:rsidRPr="00E00A62">
        <w:rPr>
          <w:rFonts w:asciiTheme="minorBidi" w:hAnsiTheme="minorBidi" w:cstheme="minorBidi"/>
          <w:b/>
          <w:bCs/>
          <w:kern w:val="32"/>
        </w:rPr>
        <w:t>ADMISSION OF NON-CITIZENS</w:t>
      </w:r>
      <w:bookmarkEnd w:id="1048"/>
      <w:bookmarkEnd w:id="1049"/>
    </w:p>
    <w:p w14:paraId="7D573C20"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16AA9FFF"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2AC8C398"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73045C68"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0959F8D9"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5BAC421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7A6F90F1"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251856AD"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31C1FEB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7A54AFF4"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1DEF13D0"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77D7C2E3"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2B5C84BD"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175D0D5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67D4C147"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6807AD5D"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0992AA3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5A97F8BC"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Calibri" w:hAnsiTheme="minorBidi" w:cstheme="minorBidi"/>
          <w:vanish/>
          <w:color w:val="000000"/>
        </w:rPr>
      </w:pPr>
    </w:p>
    <w:p w14:paraId="132E2375" w14:textId="77777777" w:rsidR="001A24AE" w:rsidRPr="00E00A62" w:rsidRDefault="001A24AE" w:rsidP="00E00A62">
      <w:pPr>
        <w:widowControl w:val="0"/>
        <w:numPr>
          <w:ilvl w:val="1"/>
          <w:numId w:val="35"/>
        </w:numPr>
        <w:spacing w:after="200" w:line="360" w:lineRule="auto"/>
        <w:ind w:left="1418" w:hanging="709"/>
        <w:jc w:val="both"/>
        <w:rPr>
          <w:rFonts w:asciiTheme="minorBidi" w:eastAsia="Arial" w:hAnsiTheme="minorBidi" w:cstheme="minorBidi"/>
          <w:color w:val="000000"/>
          <w:lang w:bidi="en-US"/>
        </w:rPr>
      </w:pPr>
      <w:r w:rsidRPr="00E00A62">
        <w:rPr>
          <w:rFonts w:asciiTheme="minorBidi" w:eastAsia="Calibri" w:hAnsiTheme="minorBidi" w:cstheme="minorBidi"/>
          <w:color w:val="000000"/>
        </w:rPr>
        <w:tab/>
      </w:r>
      <w:r w:rsidRPr="00E00A62">
        <w:rPr>
          <w:rFonts w:asciiTheme="minorBidi" w:eastAsia="Arial" w:hAnsiTheme="minorBidi" w:cstheme="minorBidi"/>
          <w:color w:val="000000"/>
          <w:lang w:bidi="en-US"/>
        </w:rPr>
        <w:t>The legal and policy framework applicable to learners who are citizens of the Republic of South Africa applies equally to learners who are not citizens of the Republic and whose parents are in possession of a permit for temporary or permanent residence issued by the Department of Home Affairs.</w:t>
      </w:r>
    </w:p>
    <w:p w14:paraId="6C130D34" w14:textId="77777777" w:rsidR="001A24AE" w:rsidRPr="00E00A62" w:rsidRDefault="001A24AE" w:rsidP="00E00A62">
      <w:pPr>
        <w:widowControl w:val="0"/>
        <w:numPr>
          <w:ilvl w:val="1"/>
          <w:numId w:val="35"/>
        </w:numPr>
        <w:spacing w:after="200" w:line="360" w:lineRule="auto"/>
        <w:ind w:left="1418" w:hanging="709"/>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A learner who has entered the country on a study permit must, in addition to the documents previously referred to, present such study permit on admission to the school.</w:t>
      </w:r>
    </w:p>
    <w:p w14:paraId="31EE6B98" w14:textId="77777777" w:rsidR="001A24AE" w:rsidRPr="00E00A62" w:rsidRDefault="001A24AE" w:rsidP="00E00A62">
      <w:pPr>
        <w:widowControl w:val="0"/>
        <w:numPr>
          <w:ilvl w:val="1"/>
          <w:numId w:val="35"/>
        </w:numPr>
        <w:spacing w:after="200" w:line="360" w:lineRule="auto"/>
        <w:ind w:left="1418" w:hanging="709"/>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 xml:space="preserve">Persons classified as illegal foreigners must, when applying for admission for their children or for themselves, prove that they have applied to the Department of Home Affairs to legalise their stay in the country in terms of </w:t>
      </w:r>
      <w:r w:rsidRPr="00E00A62">
        <w:rPr>
          <w:rFonts w:asciiTheme="minorBidi" w:eastAsia="Arial" w:hAnsiTheme="minorBidi" w:cstheme="minorBidi"/>
          <w:color w:val="000000"/>
          <w:lang w:bidi="en-US"/>
        </w:rPr>
        <w:lastRenderedPageBreak/>
        <w:t>the Immigration Act or Refugees Act.</w:t>
      </w:r>
    </w:p>
    <w:p w14:paraId="22A268AF" w14:textId="77777777" w:rsidR="001A24AE" w:rsidRPr="00E00A62" w:rsidRDefault="001A24AE" w:rsidP="00E00A62">
      <w:pPr>
        <w:widowControl w:val="0"/>
        <w:numPr>
          <w:ilvl w:val="1"/>
          <w:numId w:val="35"/>
        </w:numPr>
        <w:spacing w:after="200" w:line="360" w:lineRule="auto"/>
        <w:ind w:left="1418" w:hanging="709"/>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Where the required documentation is not available, the principal shall advise the parent where to obtain such documentation. In such cases, the learner’s admission application shall be processed provisionally while the parent obtains the required documentation. In the case of entry-phase admissions, the learner shall be assigned a provisional place on the applicable waiting list in accordance with the date on which (s)he applied for admission to the school.</w:t>
      </w:r>
    </w:p>
    <w:p w14:paraId="4B96B978" w14:textId="77777777" w:rsidR="001A24AE" w:rsidRPr="00E00A62" w:rsidRDefault="001A24AE" w:rsidP="00E00A62">
      <w:pPr>
        <w:widowControl w:val="0"/>
        <w:numPr>
          <w:ilvl w:val="1"/>
          <w:numId w:val="35"/>
        </w:numPr>
        <w:spacing w:after="200" w:line="360" w:lineRule="auto"/>
        <w:ind w:left="1418" w:hanging="709"/>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A provisionally accepted application shall lapse:</w:t>
      </w:r>
    </w:p>
    <w:p w14:paraId="70561DC3" w14:textId="77777777" w:rsidR="001A24AE" w:rsidRPr="00E00A62" w:rsidRDefault="001A24AE" w:rsidP="00E00A62">
      <w:pPr>
        <w:widowControl w:val="0"/>
        <w:numPr>
          <w:ilvl w:val="0"/>
          <w:numId w:val="64"/>
        </w:numPr>
        <w:spacing w:after="200" w:line="360" w:lineRule="auto"/>
        <w:ind w:left="1985" w:hanging="425"/>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if the parent does not, within two weeks of submitting the application, provide proof to the school that (s)he has applied for a permit for temporary or permanent residence or a study permit with the Department of Home Affairs; or</w:t>
      </w:r>
    </w:p>
    <w:p w14:paraId="32C0B4A2" w14:textId="77777777" w:rsidR="001A24AE" w:rsidRPr="00E00A62" w:rsidRDefault="001A24AE" w:rsidP="00E00A62">
      <w:pPr>
        <w:widowControl w:val="0"/>
        <w:numPr>
          <w:ilvl w:val="0"/>
          <w:numId w:val="64"/>
        </w:numPr>
        <w:spacing w:after="200" w:line="360" w:lineRule="auto"/>
        <w:ind w:left="1985" w:hanging="425"/>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if the necessary documentation is not submitted by the parent within six weeks of submitting the application, provided that the district director may extend this period on good cause shown by the parent.</w:t>
      </w:r>
    </w:p>
    <w:p w14:paraId="25DE68D2" w14:textId="77777777" w:rsidR="001A24AE" w:rsidRPr="00E00A62" w:rsidRDefault="001A24AE" w:rsidP="00E00A62">
      <w:pPr>
        <w:spacing w:line="360" w:lineRule="auto"/>
        <w:ind w:left="1440" w:hanging="1440"/>
        <w:jc w:val="both"/>
        <w:rPr>
          <w:rFonts w:asciiTheme="minorBidi" w:eastAsia="Calibri" w:hAnsiTheme="minorBidi" w:cstheme="minorBidi"/>
          <w:color w:val="000000"/>
        </w:rPr>
      </w:pPr>
    </w:p>
    <w:p w14:paraId="6067FC15"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50" w:name="_Toc184919734"/>
      <w:bookmarkStart w:id="1051" w:name="_Toc226553535"/>
      <w:r w:rsidRPr="00E00A62">
        <w:rPr>
          <w:rFonts w:asciiTheme="minorBidi" w:hAnsiTheme="minorBidi" w:cstheme="minorBidi"/>
          <w:b/>
          <w:bCs/>
          <w:kern w:val="32"/>
        </w:rPr>
        <w:t>ADMISSION PROCEDURE</w:t>
      </w:r>
      <w:bookmarkEnd w:id="1050"/>
      <w:bookmarkEnd w:id="1051"/>
    </w:p>
    <w:p w14:paraId="103E8986"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4A2E8FA1"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7748E4EF"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42838FAC"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4C2B9439"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3EE22746"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050976BC"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571CB6A7"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039812E4"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7C196FB8"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76DFDD34"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0535FB5F"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02F91926"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29466BAC" w14:textId="77777777" w:rsidR="001A24AE" w:rsidRPr="00E00A62" w:rsidRDefault="001A24AE" w:rsidP="00E00A62">
      <w:pPr>
        <w:numPr>
          <w:ilvl w:val="0"/>
          <w:numId w:val="44"/>
        </w:numPr>
        <w:spacing w:after="200" w:line="360" w:lineRule="auto"/>
        <w:jc w:val="both"/>
        <w:rPr>
          <w:rFonts w:asciiTheme="minorBidi" w:eastAsia="Calibri" w:hAnsiTheme="minorBidi" w:cstheme="minorBidi"/>
          <w:vanish/>
        </w:rPr>
      </w:pPr>
    </w:p>
    <w:p w14:paraId="0D9D670D"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6A8725BA"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5DBF3FC3"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0CFE0AF6" w14:textId="77777777" w:rsidR="001A24AE" w:rsidRPr="00E00A62" w:rsidRDefault="001A24AE" w:rsidP="00E00A62">
      <w:pPr>
        <w:numPr>
          <w:ilvl w:val="0"/>
          <w:numId w:val="45"/>
        </w:numPr>
        <w:spacing w:after="200" w:line="360" w:lineRule="auto"/>
        <w:jc w:val="both"/>
        <w:rPr>
          <w:rFonts w:asciiTheme="minorBidi" w:eastAsia="Calibri" w:hAnsiTheme="minorBidi" w:cstheme="minorBidi"/>
          <w:vanish/>
        </w:rPr>
      </w:pPr>
    </w:p>
    <w:p w14:paraId="08F74128"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Admissions are done by the district office. </w:t>
      </w:r>
    </w:p>
    <w:p w14:paraId="108B6171"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The school shall obtain the following documents from the district and parents in order for the child to be correctly placed:</w:t>
      </w:r>
    </w:p>
    <w:p w14:paraId="4E25F195" w14:textId="77777777" w:rsidR="001A24AE" w:rsidRPr="00E00A62" w:rsidRDefault="001A24AE" w:rsidP="00E00A62">
      <w:pPr>
        <w:numPr>
          <w:ilvl w:val="0"/>
          <w:numId w:val="65"/>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 xml:space="preserve"> A psycho-educational assessment from the previous school, detailing the learner’s cognitive abilities</w:t>
      </w:r>
    </w:p>
    <w:p w14:paraId="20B1D08D"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Current school reports</w:t>
      </w:r>
    </w:p>
    <w:p w14:paraId="609A6885"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All SBST and intervention records from the previous school</w:t>
      </w:r>
    </w:p>
    <w:p w14:paraId="1EA8921B"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A report on the parent interview conducted by the district office</w:t>
      </w:r>
    </w:p>
    <w:p w14:paraId="43F9DCD7"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lastRenderedPageBreak/>
        <w:t>Any medical reports (neurologist, developmental paediatrician, etc.), detailing the learner’s medical diagnosis</w:t>
      </w:r>
    </w:p>
    <w:p w14:paraId="639A056F" w14:textId="77777777" w:rsidR="001A24AE" w:rsidRPr="00E00A62" w:rsidRDefault="001A24AE" w:rsidP="00E00A62">
      <w:pPr>
        <w:numPr>
          <w:ilvl w:val="0"/>
          <w:numId w:val="65"/>
        </w:numPr>
        <w:spacing w:after="200" w:line="360" w:lineRule="auto"/>
        <w:ind w:left="1985" w:hanging="425"/>
        <w:jc w:val="both"/>
        <w:rPr>
          <w:rFonts w:asciiTheme="minorBidi" w:eastAsia="Calibri" w:hAnsiTheme="minorBidi" w:cstheme="minorBidi"/>
        </w:rPr>
      </w:pPr>
      <w:r w:rsidRPr="00E00A62">
        <w:rPr>
          <w:rFonts w:asciiTheme="minorBidi" w:eastAsia="Calibri" w:hAnsiTheme="minorBidi" w:cstheme="minorBidi"/>
        </w:rPr>
        <w:t>Any therapy reports (assessments and progress reports) from physiotherapists, occupational therapists and speech therapists/audiologists</w:t>
      </w:r>
    </w:p>
    <w:p w14:paraId="26CF71A8"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A copy of the learner’s birth certificate and immunisation card</w:t>
      </w:r>
    </w:p>
    <w:p w14:paraId="7F47F6F2"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 xml:space="preserve">For foreign nationals, all relevant information required by the Department of Education </w:t>
      </w:r>
    </w:p>
    <w:p w14:paraId="06D9959B" w14:textId="77777777" w:rsidR="001A24AE" w:rsidRPr="00E00A62" w:rsidRDefault="001A24AE" w:rsidP="00E00A62">
      <w:pPr>
        <w:numPr>
          <w:ilvl w:val="0"/>
          <w:numId w:val="65"/>
        </w:numPr>
        <w:spacing w:after="200" w:line="360" w:lineRule="auto"/>
        <w:ind w:left="1985" w:hanging="425"/>
        <w:contextualSpacing/>
        <w:jc w:val="both"/>
        <w:rPr>
          <w:rFonts w:asciiTheme="minorBidi" w:eastAsia="Calibri" w:hAnsiTheme="minorBidi" w:cstheme="minorBidi"/>
        </w:rPr>
      </w:pPr>
      <w:r w:rsidRPr="00E00A62">
        <w:rPr>
          <w:rFonts w:asciiTheme="minorBidi" w:eastAsia="Calibri" w:hAnsiTheme="minorBidi" w:cstheme="minorBidi"/>
        </w:rPr>
        <w:t>SNA 1 and 2 forms</w:t>
      </w:r>
    </w:p>
    <w:p w14:paraId="644D202A" w14:textId="77777777" w:rsidR="001A24AE" w:rsidRPr="00E00A62" w:rsidRDefault="001A24AE" w:rsidP="00E00A62">
      <w:pPr>
        <w:spacing w:line="360" w:lineRule="auto"/>
        <w:ind w:left="1418"/>
        <w:jc w:val="both"/>
        <w:rPr>
          <w:rFonts w:asciiTheme="minorBidi" w:eastAsia="Calibri" w:hAnsiTheme="minorBidi" w:cstheme="minorBidi"/>
          <w:b/>
        </w:rPr>
      </w:pPr>
      <w:r w:rsidRPr="00E00A62">
        <w:rPr>
          <w:rFonts w:asciiTheme="minorBidi" w:eastAsia="Calibri" w:hAnsiTheme="minorBidi" w:cstheme="minorBidi"/>
          <w:b/>
        </w:rPr>
        <w:t>The documents listed above are vital for the learner’s correct placement.</w:t>
      </w:r>
    </w:p>
    <w:p w14:paraId="7DD7E8AF"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The school shall supply the district office with a list of classes that may have space available. </w:t>
      </w:r>
    </w:p>
    <w:p w14:paraId="5F068453"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Once the district office has forwarded the required documents, these shall be reviewed, and appropriate placement shall take place. </w:t>
      </w:r>
    </w:p>
    <w:p w14:paraId="180F3CA5"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The SAT may need to transfer learners from one phase of the school to another (e.g. from the academic to the modified section). This shall depend on the observations and assessments of teachers and therapists, and shall be referred to the SBST. </w:t>
      </w:r>
    </w:p>
    <w:p w14:paraId="1B964D47" w14:textId="77777777" w:rsidR="001A24AE" w:rsidRPr="00E00A62" w:rsidRDefault="001A24AE" w:rsidP="00E00A62">
      <w:pPr>
        <w:numPr>
          <w:ilvl w:val="1"/>
          <w:numId w:val="45"/>
        </w:numPr>
        <w:spacing w:after="200" w:line="360" w:lineRule="auto"/>
        <w:ind w:left="1418" w:hanging="709"/>
        <w:jc w:val="both"/>
        <w:rPr>
          <w:rFonts w:asciiTheme="minorBidi" w:eastAsia="Calibri" w:hAnsiTheme="minorBidi" w:cstheme="minorBidi"/>
        </w:rPr>
      </w:pPr>
      <w:r w:rsidRPr="00E00A62">
        <w:rPr>
          <w:rFonts w:asciiTheme="minorBidi" w:eastAsia="Calibri" w:hAnsiTheme="minorBidi" w:cstheme="minorBidi"/>
        </w:rPr>
        <w:t xml:space="preserve">Should the SAT believe that the learner has not been correctly placed at the school, the district office shall be notified accordingly. </w:t>
      </w:r>
    </w:p>
    <w:p w14:paraId="701F4D45" w14:textId="77777777" w:rsidR="001A24AE" w:rsidRPr="00E00A62" w:rsidRDefault="001A24AE" w:rsidP="00E00A62">
      <w:pPr>
        <w:spacing w:line="360" w:lineRule="auto"/>
        <w:ind w:left="1440" w:hanging="1440"/>
        <w:jc w:val="both"/>
        <w:rPr>
          <w:rFonts w:asciiTheme="minorBidi" w:eastAsia="Calibri" w:hAnsiTheme="minorBidi" w:cstheme="minorBidi"/>
        </w:rPr>
      </w:pPr>
    </w:p>
    <w:p w14:paraId="7BE43DE8"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52" w:name="_Toc184919735"/>
      <w:bookmarkStart w:id="1053" w:name="_Toc226553536"/>
      <w:r w:rsidRPr="00E00A62">
        <w:rPr>
          <w:rFonts w:asciiTheme="minorBidi" w:hAnsiTheme="minorBidi" w:cstheme="minorBidi"/>
          <w:b/>
          <w:bCs/>
          <w:kern w:val="32"/>
        </w:rPr>
        <w:t>RIGHTS OF PARENTS/GUARDIANS</w:t>
      </w:r>
      <w:bookmarkEnd w:id="1052"/>
      <w:bookmarkEnd w:id="1053"/>
    </w:p>
    <w:p w14:paraId="7E27F89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5E77ECA7"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39BEA6FF"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621966CB"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38951A4"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460DB687"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17202A7E"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480AE84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657D0690"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871B34F"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CF88DE2"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3667C2B6"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45A58F04"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7B6C708E" w14:textId="77777777" w:rsidR="001A24AE" w:rsidRPr="00E00A62" w:rsidRDefault="001A24AE" w:rsidP="00E00A62">
      <w:pPr>
        <w:widowControl w:val="0"/>
        <w:numPr>
          <w:ilvl w:val="0"/>
          <w:numId w:val="35"/>
        </w:numPr>
        <w:tabs>
          <w:tab w:val="left" w:pos="2262"/>
        </w:tabs>
        <w:spacing w:after="200" w:line="360" w:lineRule="auto"/>
        <w:jc w:val="both"/>
        <w:rPr>
          <w:rFonts w:asciiTheme="minorBidi" w:eastAsia="Arial" w:hAnsiTheme="minorBidi" w:cstheme="minorBidi"/>
          <w:vanish/>
          <w:color w:val="000000"/>
          <w:lang w:bidi="en-US"/>
        </w:rPr>
      </w:pPr>
    </w:p>
    <w:p w14:paraId="0A26EB34"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219E7DC"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06E09EB8"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7235AA5E"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0FD5DAD4"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A38A21A"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09AF83EF"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2D651C0D"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AF1E95B"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4D91F83D"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73ED0E21"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6843FD40"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357646F"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AB4A42F"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F0B58D9" w14:textId="77777777" w:rsidR="001A24AE" w:rsidRPr="00E00A62" w:rsidRDefault="001A24AE" w:rsidP="00E00A62">
      <w:pPr>
        <w:widowControl w:val="0"/>
        <w:numPr>
          <w:ilvl w:val="0"/>
          <w:numId w:val="66"/>
        </w:numPr>
        <w:tabs>
          <w:tab w:val="left" w:pos="2669"/>
        </w:tabs>
        <w:spacing w:after="200" w:line="360" w:lineRule="auto"/>
        <w:ind w:left="1440" w:right="822" w:hanging="1440"/>
        <w:jc w:val="both"/>
        <w:rPr>
          <w:rFonts w:asciiTheme="minorBidi" w:eastAsia="Arial" w:hAnsiTheme="minorBidi" w:cstheme="minorBidi"/>
          <w:vanish/>
          <w:color w:val="000000"/>
          <w:lang w:bidi="en-US"/>
        </w:rPr>
      </w:pPr>
    </w:p>
    <w:p w14:paraId="115C3209" w14:textId="77777777" w:rsidR="001A24AE" w:rsidRPr="00E00A62" w:rsidRDefault="001A24AE" w:rsidP="00E00A62">
      <w:pPr>
        <w:widowControl w:val="0"/>
        <w:numPr>
          <w:ilvl w:val="1"/>
          <w:numId w:val="66"/>
        </w:numPr>
        <w:tabs>
          <w:tab w:val="left" w:pos="2669"/>
        </w:tabs>
        <w:spacing w:after="200" w:line="360" w:lineRule="auto"/>
        <w:ind w:left="1440" w:right="822" w:hanging="731"/>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The SGB shall inform all parents of learners admitted to the school of their rights and obligations in terms of the South African Schools Act and any applicable provincial law.</w:t>
      </w:r>
    </w:p>
    <w:p w14:paraId="18F83566" w14:textId="77777777" w:rsidR="001A24AE" w:rsidRPr="00E00A62" w:rsidRDefault="001A24AE" w:rsidP="00E00A62">
      <w:pPr>
        <w:widowControl w:val="0"/>
        <w:numPr>
          <w:ilvl w:val="1"/>
          <w:numId w:val="66"/>
        </w:numPr>
        <w:tabs>
          <w:tab w:val="left" w:pos="2669"/>
        </w:tabs>
        <w:spacing w:after="200" w:line="360" w:lineRule="auto"/>
        <w:ind w:left="1440" w:right="822" w:hanging="731"/>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 xml:space="preserve">Parents shall specifically be informed of their rights and obligations in respect of the governance and affairs of the school, including the </w:t>
      </w:r>
      <w:r w:rsidRPr="00E00A62">
        <w:rPr>
          <w:rFonts w:asciiTheme="minorBidi" w:eastAsia="Arial" w:hAnsiTheme="minorBidi" w:cstheme="minorBidi"/>
          <w:color w:val="000000"/>
          <w:lang w:bidi="en-US"/>
        </w:rPr>
        <w:lastRenderedPageBreak/>
        <w:t>process of approving the school budget, any decision of a parent meeting relating the school fees, and the code of conduct for learners.</w:t>
      </w:r>
    </w:p>
    <w:p w14:paraId="05255164" w14:textId="77777777" w:rsidR="001A24AE" w:rsidRPr="00E00A62" w:rsidRDefault="001A24AE" w:rsidP="00E00A62">
      <w:pPr>
        <w:widowControl w:val="0"/>
        <w:numPr>
          <w:ilvl w:val="1"/>
          <w:numId w:val="66"/>
        </w:numPr>
        <w:tabs>
          <w:tab w:val="left" w:pos="2669"/>
        </w:tabs>
        <w:spacing w:after="200" w:line="360" w:lineRule="auto"/>
        <w:ind w:left="1440" w:right="820" w:hanging="731"/>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No registration fee may be charged.</w:t>
      </w:r>
    </w:p>
    <w:p w14:paraId="03B019D0" w14:textId="77777777" w:rsidR="001A24AE" w:rsidRPr="00E00A62" w:rsidRDefault="001A24AE" w:rsidP="00E00A62">
      <w:pPr>
        <w:widowControl w:val="0"/>
        <w:numPr>
          <w:ilvl w:val="1"/>
          <w:numId w:val="66"/>
        </w:numPr>
        <w:tabs>
          <w:tab w:val="left" w:pos="2669"/>
        </w:tabs>
        <w:spacing w:after="200" w:line="360" w:lineRule="auto"/>
        <w:ind w:left="1440" w:right="480" w:hanging="731"/>
        <w:jc w:val="both"/>
        <w:rPr>
          <w:rFonts w:asciiTheme="minorBidi" w:eastAsia="Arial" w:hAnsiTheme="minorBidi" w:cstheme="minorBidi"/>
          <w:color w:val="000000"/>
          <w:lang w:bidi="en-US"/>
        </w:rPr>
      </w:pPr>
      <w:r w:rsidRPr="00E00A62">
        <w:rPr>
          <w:rFonts w:asciiTheme="minorBidi" w:eastAsia="Arial" w:hAnsiTheme="minorBidi" w:cstheme="minorBidi"/>
          <w:color w:val="000000"/>
          <w:lang w:bidi="en-US"/>
        </w:rPr>
        <w:t xml:space="preserve">The compulsory age for admission to school is six, turning seven by 30 June in the year of admission.  </w:t>
      </w:r>
    </w:p>
    <w:p w14:paraId="15DAE1AF" w14:textId="77777777" w:rsidR="001A24AE" w:rsidRPr="00E00A62" w:rsidRDefault="001A24AE" w:rsidP="00E00A62">
      <w:pPr>
        <w:spacing w:line="360" w:lineRule="auto"/>
        <w:ind w:left="1440" w:hanging="1440"/>
        <w:jc w:val="both"/>
        <w:rPr>
          <w:rFonts w:asciiTheme="minorBidi" w:eastAsia="Calibri" w:hAnsiTheme="minorBidi" w:cstheme="minorBidi"/>
        </w:rPr>
      </w:pPr>
    </w:p>
    <w:p w14:paraId="0910B4FE"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54" w:name="_Toc484102413"/>
      <w:bookmarkStart w:id="1055" w:name="_Toc184919736"/>
      <w:bookmarkStart w:id="1056" w:name="_Toc226553537"/>
      <w:r w:rsidRPr="00E00A62">
        <w:rPr>
          <w:rFonts w:asciiTheme="minorBidi" w:hAnsiTheme="minorBidi" w:cstheme="minorBidi"/>
          <w:b/>
          <w:bCs/>
          <w:kern w:val="32"/>
        </w:rPr>
        <w:t>OBJECTIONS AND APPEALS</w:t>
      </w:r>
      <w:bookmarkEnd w:id="1054"/>
      <w:bookmarkEnd w:id="1055"/>
      <w:bookmarkEnd w:id="1056"/>
    </w:p>
    <w:p w14:paraId="60FC3383"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46510E1E"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2E977376"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03353230"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2AD31762"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7F34CA11"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2738D940"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4AF33574"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6F568EBC"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66AEBC34"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5877051C"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690BE46D"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084720F6"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2BC83E68" w14:textId="77777777" w:rsidR="001A24AE" w:rsidRPr="00E00A62" w:rsidRDefault="001A24AE" w:rsidP="00E00A62">
      <w:pPr>
        <w:widowControl w:val="0"/>
        <w:numPr>
          <w:ilvl w:val="0"/>
          <w:numId w:val="67"/>
        </w:numPr>
        <w:spacing w:after="200" w:line="360" w:lineRule="auto"/>
        <w:ind w:left="1440" w:hanging="1440"/>
        <w:jc w:val="both"/>
        <w:rPr>
          <w:rFonts w:asciiTheme="minorBidi" w:eastAsia="Arial" w:hAnsiTheme="minorBidi" w:cstheme="minorBidi"/>
          <w:vanish/>
          <w:color w:val="000000"/>
          <w:lang w:bidi="en-US"/>
        </w:rPr>
      </w:pPr>
    </w:p>
    <w:p w14:paraId="3C0EE8BC" w14:textId="77777777" w:rsidR="001A24AE" w:rsidRPr="00E00A62" w:rsidRDefault="001A24AE" w:rsidP="00E00A62">
      <w:pPr>
        <w:spacing w:line="360" w:lineRule="auto"/>
        <w:ind w:left="709"/>
        <w:jc w:val="both"/>
        <w:rPr>
          <w:rFonts w:asciiTheme="minorBidi" w:eastAsia="Calibri" w:hAnsiTheme="minorBidi" w:cstheme="minorBidi"/>
          <w:bCs/>
          <w:color w:val="000000"/>
        </w:rPr>
      </w:pPr>
      <w:r w:rsidRPr="00E00A62">
        <w:rPr>
          <w:rFonts w:asciiTheme="minorBidi" w:eastAsia="Calibri" w:hAnsiTheme="minorBidi" w:cstheme="minorBidi"/>
          <w:bCs/>
          <w:color w:val="000000"/>
        </w:rPr>
        <w:t xml:space="preserve">A parent who is dissatisfied with the decision of the district and the departmental head at the school not to admit the learner to the school may lodge an objection according to the appeals process outlined in the </w:t>
      </w:r>
      <w:r w:rsidRPr="00E00A62">
        <w:rPr>
          <w:rFonts w:asciiTheme="minorBidi" w:eastAsia="Calibri" w:hAnsiTheme="minorBidi" w:cstheme="minorBidi"/>
          <w:bCs/>
          <w:i/>
          <w:color w:val="808080"/>
        </w:rPr>
        <w:t>GDE</w:t>
      </w:r>
      <w:r w:rsidRPr="00E00A62">
        <w:rPr>
          <w:rFonts w:asciiTheme="minorBidi" w:eastAsia="Calibri" w:hAnsiTheme="minorBidi" w:cstheme="minorBidi"/>
          <w:bCs/>
          <w:color w:val="000000"/>
        </w:rPr>
        <w:t xml:space="preserve"> admission circular.</w:t>
      </w:r>
    </w:p>
    <w:p w14:paraId="23033CAE" w14:textId="77777777" w:rsidR="001A24AE" w:rsidRPr="00E00A62" w:rsidRDefault="001A24AE" w:rsidP="00E00A62">
      <w:pPr>
        <w:tabs>
          <w:tab w:val="left" w:pos="450"/>
          <w:tab w:val="left" w:pos="1080"/>
          <w:tab w:val="left" w:pos="2410"/>
        </w:tabs>
        <w:spacing w:line="360" w:lineRule="auto"/>
        <w:ind w:left="1440" w:right="4" w:hanging="1440"/>
        <w:jc w:val="both"/>
        <w:rPr>
          <w:rFonts w:asciiTheme="minorBidi" w:eastAsia="Calibri" w:hAnsiTheme="minorBidi" w:cstheme="minorBidi"/>
        </w:rPr>
      </w:pPr>
    </w:p>
    <w:p w14:paraId="4E3BA485" w14:textId="3C268A3E" w:rsidR="001A24AE" w:rsidRPr="00E00A62" w:rsidRDefault="001A24AE" w:rsidP="00E00A62">
      <w:pPr>
        <w:spacing w:line="360" w:lineRule="auto"/>
        <w:jc w:val="both"/>
        <w:rPr>
          <w:rFonts w:asciiTheme="minorBidi" w:hAnsiTheme="minorBidi" w:cstheme="minorBidi"/>
          <w:b/>
          <w:bCs/>
          <w:kern w:val="32"/>
        </w:rPr>
      </w:pPr>
    </w:p>
    <w:p w14:paraId="61235CD4" w14:textId="77777777" w:rsidR="001A24AE" w:rsidRPr="00E00A62" w:rsidRDefault="001A24AE" w:rsidP="00E00A62">
      <w:pPr>
        <w:keepNext/>
        <w:numPr>
          <w:ilvl w:val="0"/>
          <w:numId w:val="39"/>
        </w:numPr>
        <w:spacing w:after="200" w:line="360" w:lineRule="auto"/>
        <w:ind w:left="709" w:hanging="709"/>
        <w:jc w:val="both"/>
        <w:outlineLvl w:val="0"/>
        <w:rPr>
          <w:rFonts w:asciiTheme="minorBidi" w:hAnsiTheme="minorBidi" w:cstheme="minorBidi"/>
          <w:b/>
          <w:bCs/>
          <w:kern w:val="32"/>
        </w:rPr>
      </w:pPr>
      <w:bookmarkStart w:id="1057" w:name="_Toc184919737"/>
      <w:bookmarkStart w:id="1058" w:name="_Toc226553538"/>
      <w:r w:rsidRPr="00E00A62">
        <w:rPr>
          <w:rFonts w:asciiTheme="minorBidi" w:hAnsiTheme="minorBidi" w:cstheme="minorBidi"/>
          <w:b/>
          <w:bCs/>
          <w:kern w:val="32"/>
        </w:rPr>
        <w:t>APPROVAL</w:t>
      </w:r>
      <w:bookmarkEnd w:id="1057"/>
      <w:bookmarkEnd w:id="1058"/>
    </w:p>
    <w:p w14:paraId="24AD1B0B" w14:textId="77777777" w:rsidR="001A24AE" w:rsidRPr="00E00A62" w:rsidRDefault="001A24AE" w:rsidP="00E00A62">
      <w:pPr>
        <w:tabs>
          <w:tab w:val="left" w:pos="450"/>
          <w:tab w:val="left" w:pos="1080"/>
          <w:tab w:val="left" w:pos="2410"/>
        </w:tabs>
        <w:spacing w:line="360" w:lineRule="auto"/>
        <w:ind w:left="1440" w:right="4" w:hanging="1440"/>
        <w:jc w:val="both"/>
        <w:rPr>
          <w:rFonts w:asciiTheme="minorBidi" w:eastAsia="Calibri" w:hAnsiTheme="minorBidi" w:cstheme="minorBidi"/>
        </w:rPr>
      </w:pPr>
    </w:p>
    <w:tbl>
      <w:tblPr>
        <w:tblW w:w="4549" w:type="pct"/>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6"/>
        <w:gridCol w:w="2380"/>
        <w:gridCol w:w="1388"/>
        <w:gridCol w:w="2583"/>
      </w:tblGrid>
      <w:tr w:rsidR="001A24AE" w:rsidRPr="00E00A62" w14:paraId="1726993D" w14:textId="77777777" w:rsidTr="007618A9">
        <w:tc>
          <w:tcPr>
            <w:tcW w:w="2156" w:type="dxa"/>
          </w:tcPr>
          <w:p w14:paraId="1FF3294C"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Recommended by:</w:t>
            </w:r>
          </w:p>
          <w:p w14:paraId="4E841A35"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 xml:space="preserve">(Principal) </w:t>
            </w:r>
          </w:p>
        </w:tc>
        <w:tc>
          <w:tcPr>
            <w:tcW w:w="2380" w:type="dxa"/>
          </w:tcPr>
          <w:p w14:paraId="3CEE35AD" w14:textId="77777777" w:rsidR="001A24AE" w:rsidRPr="00E00A62" w:rsidRDefault="001A24AE" w:rsidP="00E00A62">
            <w:pPr>
              <w:spacing w:line="360" w:lineRule="auto"/>
              <w:jc w:val="both"/>
              <w:rPr>
                <w:rFonts w:asciiTheme="minorBidi" w:hAnsiTheme="minorBidi" w:cstheme="minorBidi"/>
                <w:lang w:eastAsia="en-AU"/>
              </w:rPr>
            </w:pPr>
          </w:p>
          <w:p w14:paraId="198E0032" w14:textId="77777777" w:rsidR="001A24AE" w:rsidRPr="00E00A62" w:rsidRDefault="001A24AE" w:rsidP="00E00A62">
            <w:pPr>
              <w:spacing w:line="360" w:lineRule="auto"/>
              <w:jc w:val="both"/>
              <w:rPr>
                <w:rFonts w:asciiTheme="minorBidi" w:hAnsiTheme="minorBidi" w:cstheme="minorBidi"/>
                <w:lang w:eastAsia="en-AU"/>
              </w:rPr>
            </w:pPr>
          </w:p>
          <w:p w14:paraId="77AA498A" w14:textId="77777777" w:rsidR="001A24AE" w:rsidRPr="00E00A62" w:rsidRDefault="001A24AE" w:rsidP="00E00A62">
            <w:pPr>
              <w:spacing w:line="360" w:lineRule="auto"/>
              <w:jc w:val="both"/>
              <w:rPr>
                <w:rFonts w:asciiTheme="minorBidi" w:hAnsiTheme="minorBidi" w:cstheme="minorBidi"/>
                <w:lang w:eastAsia="en-AU"/>
              </w:rPr>
            </w:pPr>
          </w:p>
          <w:p w14:paraId="5AD428FE" w14:textId="77777777" w:rsidR="001A24AE" w:rsidRPr="00E00A62" w:rsidRDefault="001A24AE" w:rsidP="00E00A62">
            <w:pPr>
              <w:spacing w:line="360" w:lineRule="auto"/>
              <w:jc w:val="both"/>
              <w:rPr>
                <w:rFonts w:asciiTheme="minorBidi" w:hAnsiTheme="minorBidi" w:cstheme="minorBidi"/>
                <w:lang w:eastAsia="en-AU"/>
              </w:rPr>
            </w:pPr>
          </w:p>
          <w:p w14:paraId="18358DD7" w14:textId="77777777" w:rsidR="001A24AE" w:rsidRPr="00E00A62" w:rsidRDefault="001A24AE" w:rsidP="00E00A62">
            <w:pPr>
              <w:spacing w:line="360" w:lineRule="auto"/>
              <w:jc w:val="both"/>
              <w:rPr>
                <w:rFonts w:asciiTheme="minorBidi" w:hAnsiTheme="minorBidi" w:cstheme="minorBidi"/>
                <w:lang w:eastAsia="en-AU"/>
              </w:rPr>
            </w:pPr>
          </w:p>
        </w:tc>
        <w:tc>
          <w:tcPr>
            <w:tcW w:w="1388" w:type="dxa"/>
          </w:tcPr>
          <w:p w14:paraId="598F245B" w14:textId="77777777" w:rsidR="001A24AE" w:rsidRPr="00E00A62" w:rsidRDefault="001A24AE" w:rsidP="00E00A62">
            <w:pPr>
              <w:spacing w:line="360" w:lineRule="auto"/>
              <w:jc w:val="both"/>
              <w:rPr>
                <w:rFonts w:asciiTheme="minorBidi" w:hAnsiTheme="minorBidi" w:cstheme="minorBidi"/>
                <w:lang w:eastAsia="en-AU"/>
              </w:rPr>
            </w:pPr>
          </w:p>
          <w:p w14:paraId="63729A30"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Signature:</w:t>
            </w:r>
          </w:p>
        </w:tc>
        <w:tc>
          <w:tcPr>
            <w:tcW w:w="2583" w:type="dxa"/>
          </w:tcPr>
          <w:p w14:paraId="3E920931" w14:textId="77777777" w:rsidR="001A24AE" w:rsidRPr="00E00A62" w:rsidRDefault="001A24AE" w:rsidP="00E00A62">
            <w:pPr>
              <w:spacing w:line="360" w:lineRule="auto"/>
              <w:jc w:val="both"/>
              <w:rPr>
                <w:rFonts w:asciiTheme="minorBidi" w:hAnsiTheme="minorBidi" w:cstheme="minorBidi"/>
                <w:lang w:eastAsia="en-AU"/>
              </w:rPr>
            </w:pPr>
          </w:p>
          <w:p w14:paraId="037769E8" w14:textId="77777777" w:rsidR="001A24AE" w:rsidRPr="00E00A62" w:rsidRDefault="001A24AE" w:rsidP="00E00A62">
            <w:pPr>
              <w:spacing w:line="360" w:lineRule="auto"/>
              <w:jc w:val="both"/>
              <w:rPr>
                <w:rFonts w:asciiTheme="minorBidi" w:hAnsiTheme="minorBidi" w:cstheme="minorBidi"/>
                <w:lang w:eastAsia="en-AU"/>
              </w:rPr>
            </w:pPr>
          </w:p>
        </w:tc>
      </w:tr>
      <w:tr w:rsidR="001A24AE" w:rsidRPr="00E00A62" w14:paraId="254921DC" w14:textId="77777777" w:rsidTr="007618A9">
        <w:tc>
          <w:tcPr>
            <w:tcW w:w="2156" w:type="dxa"/>
          </w:tcPr>
          <w:p w14:paraId="3ED1763A"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Date:</w:t>
            </w:r>
          </w:p>
        </w:tc>
        <w:tc>
          <w:tcPr>
            <w:tcW w:w="6351" w:type="dxa"/>
            <w:gridSpan w:val="3"/>
          </w:tcPr>
          <w:p w14:paraId="04B16A56" w14:textId="77777777" w:rsidR="001A24AE" w:rsidRPr="00E00A62" w:rsidRDefault="001A24AE" w:rsidP="00E00A62">
            <w:pPr>
              <w:spacing w:line="360" w:lineRule="auto"/>
              <w:jc w:val="both"/>
              <w:rPr>
                <w:rFonts w:asciiTheme="minorBidi" w:hAnsiTheme="minorBidi" w:cstheme="minorBidi"/>
                <w:lang w:eastAsia="en-AU"/>
              </w:rPr>
            </w:pPr>
          </w:p>
        </w:tc>
      </w:tr>
      <w:tr w:rsidR="001A24AE" w:rsidRPr="00E00A62" w14:paraId="09587722" w14:textId="77777777" w:rsidTr="007618A9">
        <w:tc>
          <w:tcPr>
            <w:tcW w:w="2156" w:type="dxa"/>
          </w:tcPr>
          <w:p w14:paraId="01A4CCBE"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Approved by:</w:t>
            </w:r>
          </w:p>
          <w:p w14:paraId="2A4F4401"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 xml:space="preserve">(SGB chair) </w:t>
            </w:r>
          </w:p>
        </w:tc>
        <w:tc>
          <w:tcPr>
            <w:tcW w:w="2380" w:type="dxa"/>
          </w:tcPr>
          <w:p w14:paraId="3DF0AFEF" w14:textId="77777777" w:rsidR="001A24AE" w:rsidRPr="00E00A62" w:rsidRDefault="001A24AE" w:rsidP="00E00A62">
            <w:pPr>
              <w:spacing w:line="360" w:lineRule="auto"/>
              <w:jc w:val="both"/>
              <w:rPr>
                <w:rFonts w:asciiTheme="minorBidi" w:hAnsiTheme="minorBidi" w:cstheme="minorBidi"/>
                <w:lang w:eastAsia="en-AU"/>
              </w:rPr>
            </w:pPr>
          </w:p>
          <w:p w14:paraId="559A336F" w14:textId="77777777" w:rsidR="001A24AE" w:rsidRPr="00E00A62" w:rsidRDefault="001A24AE" w:rsidP="00E00A62">
            <w:pPr>
              <w:spacing w:line="360" w:lineRule="auto"/>
              <w:jc w:val="both"/>
              <w:rPr>
                <w:rFonts w:asciiTheme="minorBidi" w:hAnsiTheme="minorBidi" w:cstheme="minorBidi"/>
                <w:lang w:eastAsia="en-AU"/>
              </w:rPr>
            </w:pPr>
          </w:p>
          <w:p w14:paraId="17B4161F" w14:textId="77777777" w:rsidR="001A24AE" w:rsidRPr="00E00A62" w:rsidRDefault="001A24AE" w:rsidP="00E00A62">
            <w:pPr>
              <w:spacing w:line="360" w:lineRule="auto"/>
              <w:jc w:val="both"/>
              <w:rPr>
                <w:rFonts w:asciiTheme="minorBidi" w:hAnsiTheme="minorBidi" w:cstheme="minorBidi"/>
                <w:lang w:eastAsia="en-AU"/>
              </w:rPr>
            </w:pPr>
          </w:p>
          <w:p w14:paraId="72C17335" w14:textId="77777777" w:rsidR="001A24AE" w:rsidRPr="00E00A62" w:rsidRDefault="001A24AE" w:rsidP="00E00A62">
            <w:pPr>
              <w:spacing w:line="360" w:lineRule="auto"/>
              <w:jc w:val="both"/>
              <w:rPr>
                <w:rFonts w:asciiTheme="minorBidi" w:hAnsiTheme="minorBidi" w:cstheme="minorBidi"/>
                <w:lang w:eastAsia="en-AU"/>
              </w:rPr>
            </w:pPr>
          </w:p>
          <w:p w14:paraId="026DB131" w14:textId="77777777" w:rsidR="001A24AE" w:rsidRPr="00E00A62" w:rsidRDefault="001A24AE" w:rsidP="00E00A62">
            <w:pPr>
              <w:spacing w:line="360" w:lineRule="auto"/>
              <w:jc w:val="both"/>
              <w:rPr>
                <w:rFonts w:asciiTheme="minorBidi" w:hAnsiTheme="minorBidi" w:cstheme="minorBidi"/>
                <w:lang w:eastAsia="en-AU"/>
              </w:rPr>
            </w:pPr>
          </w:p>
        </w:tc>
        <w:tc>
          <w:tcPr>
            <w:tcW w:w="1388" w:type="dxa"/>
          </w:tcPr>
          <w:p w14:paraId="45335EDF" w14:textId="77777777" w:rsidR="001A24AE" w:rsidRPr="00E00A62" w:rsidRDefault="001A24AE" w:rsidP="00E00A62">
            <w:pPr>
              <w:spacing w:line="360" w:lineRule="auto"/>
              <w:jc w:val="both"/>
              <w:rPr>
                <w:rFonts w:asciiTheme="minorBidi" w:hAnsiTheme="minorBidi" w:cstheme="minorBidi"/>
                <w:lang w:eastAsia="en-AU"/>
              </w:rPr>
            </w:pPr>
          </w:p>
          <w:p w14:paraId="5ECB6216"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Signature:</w:t>
            </w:r>
          </w:p>
        </w:tc>
        <w:tc>
          <w:tcPr>
            <w:tcW w:w="2583" w:type="dxa"/>
          </w:tcPr>
          <w:p w14:paraId="3B7EC500" w14:textId="77777777" w:rsidR="001A24AE" w:rsidRPr="00E00A62" w:rsidRDefault="001A24AE" w:rsidP="00E00A62">
            <w:pPr>
              <w:spacing w:line="360" w:lineRule="auto"/>
              <w:jc w:val="both"/>
              <w:rPr>
                <w:rFonts w:asciiTheme="minorBidi" w:hAnsiTheme="minorBidi" w:cstheme="minorBidi"/>
                <w:lang w:eastAsia="en-AU"/>
              </w:rPr>
            </w:pPr>
          </w:p>
        </w:tc>
      </w:tr>
      <w:tr w:rsidR="001A24AE" w:rsidRPr="00E00A62" w14:paraId="5877AB0D" w14:textId="77777777" w:rsidTr="007618A9">
        <w:trPr>
          <w:trHeight w:val="237"/>
        </w:trPr>
        <w:tc>
          <w:tcPr>
            <w:tcW w:w="2156" w:type="dxa"/>
          </w:tcPr>
          <w:p w14:paraId="21DEF692" w14:textId="77777777" w:rsidR="001A24AE" w:rsidRPr="00E00A62" w:rsidRDefault="001A24AE" w:rsidP="00E00A62">
            <w:pPr>
              <w:spacing w:line="360" w:lineRule="auto"/>
              <w:jc w:val="both"/>
              <w:rPr>
                <w:rFonts w:asciiTheme="minorBidi" w:hAnsiTheme="minorBidi" w:cstheme="minorBidi"/>
                <w:lang w:eastAsia="en-AU"/>
              </w:rPr>
            </w:pPr>
            <w:r w:rsidRPr="00E00A62">
              <w:rPr>
                <w:rFonts w:asciiTheme="minorBidi" w:hAnsiTheme="minorBidi" w:cstheme="minorBidi"/>
                <w:lang w:eastAsia="en-AU"/>
              </w:rPr>
              <w:t>Date:</w:t>
            </w:r>
          </w:p>
        </w:tc>
        <w:tc>
          <w:tcPr>
            <w:tcW w:w="6351" w:type="dxa"/>
            <w:gridSpan w:val="3"/>
          </w:tcPr>
          <w:p w14:paraId="01A600C1" w14:textId="77777777" w:rsidR="001A24AE" w:rsidRPr="00E00A62" w:rsidRDefault="001A24AE" w:rsidP="00E00A62">
            <w:pPr>
              <w:spacing w:line="360" w:lineRule="auto"/>
              <w:jc w:val="both"/>
              <w:rPr>
                <w:rFonts w:asciiTheme="minorBidi" w:hAnsiTheme="minorBidi" w:cstheme="minorBidi"/>
                <w:lang w:eastAsia="en-AU"/>
              </w:rPr>
            </w:pPr>
          </w:p>
        </w:tc>
      </w:tr>
    </w:tbl>
    <w:p w14:paraId="09091FE1" w14:textId="10301449" w:rsidR="001A71D6" w:rsidRPr="00E00A62" w:rsidRDefault="001A71D6" w:rsidP="00E00A62">
      <w:pPr>
        <w:spacing w:line="360" w:lineRule="auto"/>
        <w:jc w:val="both"/>
        <w:rPr>
          <w:rFonts w:asciiTheme="minorBidi" w:hAnsiTheme="minorBidi" w:cstheme="minorBidi"/>
          <w:b/>
          <w:bCs/>
        </w:rPr>
      </w:pPr>
    </w:p>
    <w:sectPr w:rsidR="001A71D6" w:rsidRPr="00E00A62" w:rsidSect="00E00A62">
      <w:headerReference w:type="default" r:id="rId13"/>
      <w:footerReference w:type="even" r:id="rId14"/>
      <w:footerReference w:type="default" r:id="rId15"/>
      <w:pgSz w:w="12240" w:h="15840"/>
      <w:pgMar w:top="1440" w:right="1440" w:bottom="1440" w:left="1440" w:header="396" w:footer="39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87A75" w14:textId="77777777" w:rsidR="003C4BFA" w:rsidRDefault="003C4BFA">
      <w:r>
        <w:separator/>
      </w:r>
    </w:p>
  </w:endnote>
  <w:endnote w:type="continuationSeparator" w:id="0">
    <w:p w14:paraId="7372A2BC" w14:textId="77777777" w:rsidR="003C4BFA" w:rsidRDefault="003C4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F648C" w14:textId="77777777" w:rsidR="00681628" w:rsidRDefault="00681628"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2129EF" w14:textId="77777777" w:rsidR="00681628" w:rsidRDefault="00681628" w:rsidP="00A7454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E4779" w14:textId="3C14AE00" w:rsidR="00681628" w:rsidRPr="00BC36E7" w:rsidRDefault="001A71D6" w:rsidP="003139C5">
    <w:pPr>
      <w:pStyle w:val="Footer"/>
      <w:jc w:val="right"/>
      <w:rPr>
        <w:rFonts w:ascii="Arial" w:hAnsi="Arial" w:cs="Arial"/>
        <w:sz w:val="22"/>
        <w:szCs w:val="22"/>
        <w:lang w:val="nl-NL"/>
      </w:rPr>
    </w:pPr>
    <w:r>
      <w:rPr>
        <w:rFonts w:ascii="Arial" w:hAnsi="Arial" w:cs="Arial"/>
        <w:b/>
        <w:sz w:val="22"/>
        <w:szCs w:val="22"/>
      </w:rPr>
      <w:fldChar w:fldCharType="begin"/>
    </w:r>
    <w:r>
      <w:rPr>
        <w:rFonts w:ascii="Arial" w:hAnsi="Arial" w:cs="Arial"/>
        <w:b/>
        <w:sz w:val="22"/>
        <w:szCs w:val="22"/>
      </w:rPr>
      <w:instrText xml:space="preserve"> PAGE  \* Arabic </w:instrText>
    </w:r>
    <w:r>
      <w:rPr>
        <w:rFonts w:ascii="Arial" w:hAnsi="Arial" w:cs="Arial"/>
        <w:b/>
        <w:sz w:val="22"/>
        <w:szCs w:val="22"/>
      </w:rPr>
      <w:fldChar w:fldCharType="separate"/>
    </w:r>
    <w:r w:rsidR="008916E3">
      <w:rPr>
        <w:rFonts w:ascii="Arial" w:hAnsi="Arial" w:cs="Arial"/>
        <w:b/>
        <w:noProof/>
        <w:sz w:val="22"/>
        <w:szCs w:val="22"/>
      </w:rPr>
      <w:t>1</w:t>
    </w:r>
    <w:r>
      <w:rPr>
        <w:rFonts w:ascii="Arial" w:hAnsi="Arial" w:cs="Arial"/>
        <w:b/>
        <w:sz w:val="22"/>
        <w:szCs w:val="22"/>
      </w:rPr>
      <w:fldChar w:fldCharType="end"/>
    </w:r>
  </w:p>
  <w:p w14:paraId="41E8BABC" w14:textId="3C4B7ABA" w:rsidR="00681628" w:rsidRPr="00BC36E7" w:rsidRDefault="00681628" w:rsidP="003512BD">
    <w:pPr>
      <w:pStyle w:val="Footer"/>
      <w:jc w:val="center"/>
      <w:rPr>
        <w:rFonts w:ascii="Arial" w:hAnsi="Arial" w:cs="Arial"/>
        <w:sz w:val="22"/>
        <w:szCs w:val="22"/>
        <w:lang w:val="nl-NL"/>
      </w:rPr>
    </w:pPr>
  </w:p>
  <w:p w14:paraId="1850869B" w14:textId="77777777" w:rsidR="00681628" w:rsidRPr="00BC36E7" w:rsidRDefault="00681628" w:rsidP="003512BD">
    <w:pPr>
      <w:pStyle w:val="Footer"/>
      <w:jc w:val="center"/>
      <w:rPr>
        <w:rFonts w:ascii="Arial" w:hAnsi="Arial" w:cs="Arial"/>
        <w:sz w:val="22"/>
        <w:szCs w:val="22"/>
        <w:lang w:val="nl-NL"/>
      </w:rPr>
    </w:pPr>
  </w:p>
  <w:p w14:paraId="6448A6A6" w14:textId="41D5954B" w:rsidR="00681628" w:rsidRPr="00BC36E7" w:rsidRDefault="00681628" w:rsidP="003512BD">
    <w:pPr>
      <w:jc w:val="center"/>
      <w:rPr>
        <w:rFonts w:ascii="Arial" w:hAnsi="Arial" w:cs="Arial"/>
        <w:b/>
        <w:sz w:val="18"/>
        <w:szCs w:val="18"/>
        <w:lang w:val="nl-NL"/>
      </w:rPr>
    </w:pPr>
    <w:r w:rsidRPr="00BC36E7">
      <w:rPr>
        <w:rFonts w:ascii="Arial" w:hAnsi="Arial" w:cs="Arial"/>
        <w:b/>
        <w:sz w:val="18"/>
        <w:szCs w:val="18"/>
        <w:lang w:val="nl-NL"/>
      </w:rPr>
      <w:t>Kopiereg FEDSAS</w:t>
    </w:r>
    <w:r w:rsidR="00BC36E7">
      <w:rPr>
        <w:rFonts w:ascii="Arial" w:hAnsi="Arial" w:cs="Arial"/>
        <w:b/>
        <w:sz w:val="18"/>
        <w:szCs w:val="18"/>
        <w:lang w:val="nl-NL"/>
      </w:rPr>
      <w:t xml:space="preserve"> Copyright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A3E06" w14:textId="77777777" w:rsidR="003C4BFA" w:rsidRDefault="003C4BFA">
      <w:r>
        <w:separator/>
      </w:r>
    </w:p>
  </w:footnote>
  <w:footnote w:type="continuationSeparator" w:id="0">
    <w:p w14:paraId="7EB61739" w14:textId="77777777" w:rsidR="003C4BFA" w:rsidRDefault="003C4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DFFA" w14:textId="203D98D9" w:rsidR="00681628" w:rsidRPr="000A6028" w:rsidRDefault="00681628" w:rsidP="000A6028">
    <w:pPr>
      <w:pStyle w:val="Header"/>
      <w:ind w:right="360"/>
      <w:jc w:val="right"/>
      <w:rPr>
        <w:rFonts w:ascii="Arial" w:hAnsi="Arial" w:cs="Arial"/>
        <w:sz w:val="22"/>
        <w:szCs w:val="22"/>
      </w:rPr>
    </w:pPr>
  </w:p>
  <w:p w14:paraId="4EE69EE4" w14:textId="1DECAF04" w:rsidR="00681628" w:rsidRDefault="00681628" w:rsidP="000A6028">
    <w:pPr>
      <w:pStyle w:val="Header"/>
      <w:ind w:right="360"/>
      <w:jc w:val="right"/>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179B"/>
    <w:multiLevelType w:val="multilevel"/>
    <w:tmpl w:val="690EA47E"/>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5F3D5D"/>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AD60E0"/>
    <w:multiLevelType w:val="multilevel"/>
    <w:tmpl w:val="20EC64B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CF7EBD"/>
    <w:multiLevelType w:val="hybridMultilevel"/>
    <w:tmpl w:val="B8BC7D5E"/>
    <w:lvl w:ilvl="0" w:tplc="D7521AE8">
      <w:start w:val="1"/>
      <w:numFmt w:val="decimal"/>
      <w:lvlText w:val="%1."/>
      <w:lvlJc w:val="left"/>
      <w:pPr>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17">
      <w:start w:val="1"/>
      <w:numFmt w:val="lowerLetter"/>
      <w:lvlText w:val="%3)"/>
      <w:lvlJc w:val="left"/>
      <w:pPr>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6CA2A9C"/>
    <w:multiLevelType w:val="multilevel"/>
    <w:tmpl w:val="4CE6A42E"/>
    <w:lvl w:ilvl="0">
      <w:start w:val="7"/>
      <w:numFmt w:val="decimal"/>
      <w:lvlText w:val="%1."/>
      <w:lvlJc w:val="left"/>
      <w:pPr>
        <w:ind w:left="720" w:hanging="360"/>
      </w:pPr>
      <w:rPr>
        <w:rFonts w:hint="default"/>
        <w:b/>
      </w:rPr>
    </w:lvl>
    <w:lvl w:ilvl="1">
      <w:start w:val="1"/>
      <w:numFmt w:val="decimal"/>
      <w:isLgl/>
      <w:lvlText w:val="%1.%2"/>
      <w:lvlJc w:val="left"/>
      <w:pPr>
        <w:ind w:left="1698" w:hanging="705"/>
      </w:pPr>
      <w:rPr>
        <w:rFonts w:hint="default"/>
      </w:rPr>
    </w:lvl>
    <w:lvl w:ilvl="2">
      <w:start w:val="1"/>
      <w:numFmt w:val="decimal"/>
      <w:isLgl/>
      <w:lvlText w:val="%1.%2.%3"/>
      <w:lvlJc w:val="left"/>
      <w:pPr>
        <w:ind w:left="2346" w:hanging="720"/>
      </w:pPr>
      <w:rPr>
        <w:rFonts w:hint="default"/>
      </w:rPr>
    </w:lvl>
    <w:lvl w:ilvl="3">
      <w:start w:val="1"/>
      <w:numFmt w:val="decimal"/>
      <w:isLgl/>
      <w:lvlText w:val="%1.%2.%3.%4"/>
      <w:lvlJc w:val="left"/>
      <w:pPr>
        <w:ind w:left="2979" w:hanging="720"/>
      </w:pPr>
      <w:rPr>
        <w:rFonts w:hint="default"/>
      </w:rPr>
    </w:lvl>
    <w:lvl w:ilvl="4">
      <w:start w:val="1"/>
      <w:numFmt w:val="decimal"/>
      <w:isLgl/>
      <w:lvlText w:val="%1.%2.%3.%4.%5"/>
      <w:lvlJc w:val="left"/>
      <w:pPr>
        <w:ind w:left="3972" w:hanging="1080"/>
      </w:pPr>
      <w:rPr>
        <w:rFonts w:hint="default"/>
      </w:rPr>
    </w:lvl>
    <w:lvl w:ilvl="5">
      <w:start w:val="1"/>
      <w:numFmt w:val="decimal"/>
      <w:isLgl/>
      <w:lvlText w:val="%1.%2.%3.%4.%5.%6"/>
      <w:lvlJc w:val="left"/>
      <w:pPr>
        <w:ind w:left="4605" w:hanging="1080"/>
      </w:pPr>
      <w:rPr>
        <w:rFonts w:hint="default"/>
      </w:rPr>
    </w:lvl>
    <w:lvl w:ilvl="6">
      <w:start w:val="1"/>
      <w:numFmt w:val="decimal"/>
      <w:isLgl/>
      <w:lvlText w:val="%1.%2.%3.%4.%5.%6.%7"/>
      <w:lvlJc w:val="left"/>
      <w:pPr>
        <w:ind w:left="5598" w:hanging="1440"/>
      </w:pPr>
      <w:rPr>
        <w:rFonts w:hint="default"/>
      </w:rPr>
    </w:lvl>
    <w:lvl w:ilvl="7">
      <w:start w:val="1"/>
      <w:numFmt w:val="decimal"/>
      <w:isLgl/>
      <w:lvlText w:val="%1.%2.%3.%4.%5.%6.%7.%8"/>
      <w:lvlJc w:val="left"/>
      <w:pPr>
        <w:ind w:left="6231" w:hanging="1440"/>
      </w:pPr>
      <w:rPr>
        <w:rFonts w:hint="default"/>
      </w:rPr>
    </w:lvl>
    <w:lvl w:ilvl="8">
      <w:start w:val="1"/>
      <w:numFmt w:val="decimal"/>
      <w:isLgl/>
      <w:lvlText w:val="%1.%2.%3.%4.%5.%6.%7.%8.%9"/>
      <w:lvlJc w:val="left"/>
      <w:pPr>
        <w:ind w:left="6864" w:hanging="1440"/>
      </w:pPr>
      <w:rPr>
        <w:rFonts w:hint="default"/>
      </w:rPr>
    </w:lvl>
  </w:abstractNum>
  <w:abstractNum w:abstractNumId="5" w15:restartNumberingAfterBreak="0">
    <w:nsid w:val="07851C78"/>
    <w:multiLevelType w:val="hybridMultilevel"/>
    <w:tmpl w:val="AA2AB222"/>
    <w:lvl w:ilvl="0" w:tplc="3F445D8A">
      <w:start w:val="5"/>
      <w:numFmt w:val="decimal"/>
      <w:lvlText w:val="%1"/>
      <w:lvlJc w:val="left"/>
      <w:pPr>
        <w:ind w:left="134"/>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F9BC695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EA265E0">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3C18B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5E6280">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962922">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56829C">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08FBF8">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BA002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27E1448"/>
    <w:multiLevelType w:val="hybridMultilevel"/>
    <w:tmpl w:val="8BCC788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31F2F04"/>
    <w:multiLevelType w:val="hybridMultilevel"/>
    <w:tmpl w:val="F0744584"/>
    <w:lvl w:ilvl="0" w:tplc="31F882F8">
      <w:start w:val="131"/>
      <w:numFmt w:val="decimal"/>
      <w:lvlText w:val="%1."/>
      <w:lvlJc w:val="left"/>
      <w:pPr>
        <w:ind w:left="715"/>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1" w:tplc="D0AC176C">
      <w:start w:val="1"/>
      <w:numFmt w:val="lowerLetter"/>
      <w:lvlText w:val="%2"/>
      <w:lvlJc w:val="left"/>
      <w:pPr>
        <w:ind w:left="18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DD0CA5EA">
      <w:start w:val="1"/>
      <w:numFmt w:val="lowerRoman"/>
      <w:lvlText w:val="%3"/>
      <w:lvlJc w:val="left"/>
      <w:pPr>
        <w:ind w:left="25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AEA698F8">
      <w:start w:val="1"/>
      <w:numFmt w:val="decimal"/>
      <w:lvlText w:val="%4"/>
      <w:lvlJc w:val="left"/>
      <w:pPr>
        <w:ind w:left="32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DA70A35C">
      <w:start w:val="1"/>
      <w:numFmt w:val="lowerLetter"/>
      <w:lvlText w:val="%5"/>
      <w:lvlJc w:val="left"/>
      <w:pPr>
        <w:ind w:left="39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AF0E3320">
      <w:start w:val="1"/>
      <w:numFmt w:val="lowerRoman"/>
      <w:lvlText w:val="%6"/>
      <w:lvlJc w:val="left"/>
      <w:pPr>
        <w:ind w:left="46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DFE6FAB6">
      <w:start w:val="1"/>
      <w:numFmt w:val="decimal"/>
      <w:lvlText w:val="%7"/>
      <w:lvlJc w:val="left"/>
      <w:pPr>
        <w:ind w:left="54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9E1659C0">
      <w:start w:val="1"/>
      <w:numFmt w:val="lowerLetter"/>
      <w:lvlText w:val="%8"/>
      <w:lvlJc w:val="left"/>
      <w:pPr>
        <w:ind w:left="61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8708A31E">
      <w:start w:val="1"/>
      <w:numFmt w:val="lowerRoman"/>
      <w:lvlText w:val="%9"/>
      <w:lvlJc w:val="left"/>
      <w:pPr>
        <w:ind w:left="68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3252443"/>
    <w:multiLevelType w:val="hybridMultilevel"/>
    <w:tmpl w:val="722C7B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43B4992"/>
    <w:multiLevelType w:val="hybridMultilevel"/>
    <w:tmpl w:val="E21CE9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159D5DFD"/>
    <w:multiLevelType w:val="hybridMultilevel"/>
    <w:tmpl w:val="EDBE557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6364A4D"/>
    <w:multiLevelType w:val="multilevel"/>
    <w:tmpl w:val="866A03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A35271C"/>
    <w:multiLevelType w:val="multilevel"/>
    <w:tmpl w:val="495CA09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570B93"/>
    <w:multiLevelType w:val="multilevel"/>
    <w:tmpl w:val="75FCAFE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Letter"/>
      <w:lvlText w:val="%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502380"/>
    <w:multiLevelType w:val="hybridMultilevel"/>
    <w:tmpl w:val="8CD083DC"/>
    <w:lvl w:ilvl="0" w:tplc="79C04C90">
      <w:start w:val="1"/>
      <w:numFmt w:val="decimal"/>
      <w:lvlText w:val="%1."/>
      <w:lvlJc w:val="left"/>
      <w:pPr>
        <w:ind w:left="345" w:hanging="360"/>
      </w:pPr>
      <w:rPr>
        <w:rFonts w:hint="default"/>
      </w:rPr>
    </w:lvl>
    <w:lvl w:ilvl="1" w:tplc="1C090019" w:tentative="1">
      <w:start w:val="1"/>
      <w:numFmt w:val="lowerLetter"/>
      <w:lvlText w:val="%2."/>
      <w:lvlJc w:val="left"/>
      <w:pPr>
        <w:ind w:left="1065" w:hanging="360"/>
      </w:pPr>
    </w:lvl>
    <w:lvl w:ilvl="2" w:tplc="1C09001B" w:tentative="1">
      <w:start w:val="1"/>
      <w:numFmt w:val="lowerRoman"/>
      <w:lvlText w:val="%3."/>
      <w:lvlJc w:val="right"/>
      <w:pPr>
        <w:ind w:left="1785" w:hanging="180"/>
      </w:pPr>
    </w:lvl>
    <w:lvl w:ilvl="3" w:tplc="1C09000F" w:tentative="1">
      <w:start w:val="1"/>
      <w:numFmt w:val="decimal"/>
      <w:lvlText w:val="%4."/>
      <w:lvlJc w:val="left"/>
      <w:pPr>
        <w:ind w:left="2505" w:hanging="360"/>
      </w:pPr>
    </w:lvl>
    <w:lvl w:ilvl="4" w:tplc="1C090019" w:tentative="1">
      <w:start w:val="1"/>
      <w:numFmt w:val="lowerLetter"/>
      <w:lvlText w:val="%5."/>
      <w:lvlJc w:val="left"/>
      <w:pPr>
        <w:ind w:left="3225" w:hanging="360"/>
      </w:pPr>
    </w:lvl>
    <w:lvl w:ilvl="5" w:tplc="1C09001B" w:tentative="1">
      <w:start w:val="1"/>
      <w:numFmt w:val="lowerRoman"/>
      <w:lvlText w:val="%6."/>
      <w:lvlJc w:val="right"/>
      <w:pPr>
        <w:ind w:left="3945" w:hanging="180"/>
      </w:pPr>
    </w:lvl>
    <w:lvl w:ilvl="6" w:tplc="1C09000F" w:tentative="1">
      <w:start w:val="1"/>
      <w:numFmt w:val="decimal"/>
      <w:lvlText w:val="%7."/>
      <w:lvlJc w:val="left"/>
      <w:pPr>
        <w:ind w:left="4665" w:hanging="360"/>
      </w:pPr>
    </w:lvl>
    <w:lvl w:ilvl="7" w:tplc="1C090019" w:tentative="1">
      <w:start w:val="1"/>
      <w:numFmt w:val="lowerLetter"/>
      <w:lvlText w:val="%8."/>
      <w:lvlJc w:val="left"/>
      <w:pPr>
        <w:ind w:left="5385" w:hanging="360"/>
      </w:pPr>
    </w:lvl>
    <w:lvl w:ilvl="8" w:tplc="1C09001B" w:tentative="1">
      <w:start w:val="1"/>
      <w:numFmt w:val="lowerRoman"/>
      <w:lvlText w:val="%9."/>
      <w:lvlJc w:val="right"/>
      <w:pPr>
        <w:ind w:left="6105" w:hanging="180"/>
      </w:pPr>
    </w:lvl>
  </w:abstractNum>
  <w:abstractNum w:abstractNumId="15" w15:restartNumberingAfterBreak="0">
    <w:nsid w:val="1EEE3782"/>
    <w:multiLevelType w:val="hybridMultilevel"/>
    <w:tmpl w:val="75EEAADE"/>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1F1C3485"/>
    <w:multiLevelType w:val="hybridMultilevel"/>
    <w:tmpl w:val="E5EE6CE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1F5E7EC7"/>
    <w:multiLevelType w:val="hybridMultilevel"/>
    <w:tmpl w:val="F6E44512"/>
    <w:lvl w:ilvl="0" w:tplc="2D581442">
      <w:start w:val="5"/>
      <w:numFmt w:val="decimal"/>
      <w:lvlText w:val="%1"/>
      <w:lvlJc w:val="left"/>
      <w:pPr>
        <w:ind w:left="134"/>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88FE22F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EBAF03A">
      <w:start w:val="1"/>
      <w:numFmt w:val="bullet"/>
      <w:lvlText w:val="▪"/>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24EF6E">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DCED2EA">
      <w:start w:val="1"/>
      <w:numFmt w:val="bullet"/>
      <w:lvlText w:val="o"/>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98C861E">
      <w:start w:val="1"/>
      <w:numFmt w:val="bullet"/>
      <w:lvlText w:val="▪"/>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6A02B8">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1E09C4">
      <w:start w:val="1"/>
      <w:numFmt w:val="bullet"/>
      <w:lvlText w:val="o"/>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5C68B4">
      <w:start w:val="1"/>
      <w:numFmt w:val="bullet"/>
      <w:lvlText w:val="▪"/>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FFF3E12"/>
    <w:multiLevelType w:val="hybridMultilevel"/>
    <w:tmpl w:val="E21CE9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9" w15:restartNumberingAfterBreak="0">
    <w:nsid w:val="227B11AF"/>
    <w:multiLevelType w:val="multilevel"/>
    <w:tmpl w:val="55A87DC2"/>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3FB14AA"/>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22" w15:restartNumberingAfterBreak="0">
    <w:nsid w:val="247C5513"/>
    <w:multiLevelType w:val="hybridMultilevel"/>
    <w:tmpl w:val="E5F68E34"/>
    <w:lvl w:ilvl="0" w:tplc="1C090017">
      <w:start w:val="1"/>
      <w:numFmt w:val="lowerLetter"/>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2A82024E"/>
    <w:multiLevelType w:val="hybridMultilevel"/>
    <w:tmpl w:val="1E46E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9545F3"/>
    <w:multiLevelType w:val="hybridMultilevel"/>
    <w:tmpl w:val="94E23A18"/>
    <w:lvl w:ilvl="0" w:tplc="3998ED5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2E71F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26E6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86B81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FE17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32DBB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80420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F83E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DA95C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AC62EE6"/>
    <w:multiLevelType w:val="hybridMultilevel"/>
    <w:tmpl w:val="4F7CD7F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2AC90F47"/>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B256556"/>
    <w:multiLevelType w:val="hybridMultilevel"/>
    <w:tmpl w:val="E6A859B2"/>
    <w:lvl w:ilvl="0" w:tplc="78FCF552">
      <w:start w:val="1"/>
      <w:numFmt w:val="bullet"/>
      <w:lvlText w:val="•"/>
      <w:lvlJc w:val="left"/>
      <w:pPr>
        <w:ind w:left="10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AE68E">
      <w:start w:val="1"/>
      <w:numFmt w:val="bullet"/>
      <w:lvlText w:val="o"/>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8E108C">
      <w:start w:val="1"/>
      <w:numFmt w:val="bullet"/>
      <w:lvlText w:val="▪"/>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40AAA6">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0209AC6">
      <w:start w:val="1"/>
      <w:numFmt w:val="bullet"/>
      <w:lvlText w:val="o"/>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80F43A">
      <w:start w:val="1"/>
      <w:numFmt w:val="bullet"/>
      <w:lvlText w:val="▪"/>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3761946">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E0ADB6">
      <w:start w:val="1"/>
      <w:numFmt w:val="bullet"/>
      <w:lvlText w:val="o"/>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08C7EC">
      <w:start w:val="1"/>
      <w:numFmt w:val="bullet"/>
      <w:lvlText w:val="▪"/>
      <w:lvlJc w:val="left"/>
      <w:pPr>
        <w:ind w:left="6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2B867210"/>
    <w:multiLevelType w:val="multilevel"/>
    <w:tmpl w:val="73A029E6"/>
    <w:lvl w:ilvl="0">
      <w:start w:val="1"/>
      <w:numFmt w:val="decimal"/>
      <w:lvlText w:val="%1."/>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0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BA635EB"/>
    <w:multiLevelType w:val="hybridMultilevel"/>
    <w:tmpl w:val="6AE07650"/>
    <w:lvl w:ilvl="0" w:tplc="FB9884CE">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25E72DE"/>
    <w:multiLevelType w:val="hybridMultilevel"/>
    <w:tmpl w:val="216EC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8B2858"/>
    <w:multiLevelType w:val="hybridMultilevel"/>
    <w:tmpl w:val="CA32714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2" w15:restartNumberingAfterBreak="0">
    <w:nsid w:val="348A547B"/>
    <w:multiLevelType w:val="hybridMultilevel"/>
    <w:tmpl w:val="8D86D31E"/>
    <w:lvl w:ilvl="0" w:tplc="1C09001B">
      <w:start w:val="1"/>
      <w:numFmt w:val="low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35165D5E"/>
    <w:multiLevelType w:val="multilevel"/>
    <w:tmpl w:val="860C1FF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5222777"/>
    <w:multiLevelType w:val="hybridMultilevel"/>
    <w:tmpl w:val="7CEA7ECA"/>
    <w:lvl w:ilvl="0" w:tplc="AE360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5E24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E4CA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A3264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765C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8CDB0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D0983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4A303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CEAE2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61331C8"/>
    <w:multiLevelType w:val="hybridMultilevel"/>
    <w:tmpl w:val="E70A259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37654E2A"/>
    <w:multiLevelType w:val="multilevel"/>
    <w:tmpl w:val="187EDE36"/>
    <w:lvl w:ilvl="0">
      <w:start w:val="6"/>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8B23578"/>
    <w:multiLevelType w:val="multilevel"/>
    <w:tmpl w:val="AE7C4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A9408E0"/>
    <w:multiLevelType w:val="hybridMultilevel"/>
    <w:tmpl w:val="8EF245FE"/>
    <w:lvl w:ilvl="0" w:tplc="1C090017">
      <w:start w:val="1"/>
      <w:numFmt w:val="lowerLetter"/>
      <w:lvlText w:val="%1)"/>
      <w:lvlJc w:val="left"/>
      <w:pPr>
        <w:ind w:left="720" w:hanging="360"/>
      </w:pPr>
    </w:lvl>
    <w:lvl w:ilvl="1" w:tplc="97123C52">
      <w:start w:val="1"/>
      <w:numFmt w:val="lowerLetter"/>
      <w:lvlText w:val="%2."/>
      <w:lvlJc w:val="left"/>
      <w:pPr>
        <w:ind w:left="1815" w:hanging="735"/>
      </w:pPr>
      <w:rPr>
        <w:rFonts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3C2C1F43"/>
    <w:multiLevelType w:val="hybridMultilevel"/>
    <w:tmpl w:val="1C5697F2"/>
    <w:lvl w:ilvl="0" w:tplc="FB9884CE">
      <w:start w:val="1"/>
      <w:numFmt w:val="bullet"/>
      <w:lvlText w:val=""/>
      <w:lvlJc w:val="left"/>
      <w:pPr>
        <w:ind w:left="720" w:hanging="360"/>
      </w:pPr>
      <w:rPr>
        <w:rFonts w:ascii="Symbol" w:hAnsi="Symbol" w:hint="default"/>
        <w:sz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1" w15:restartNumberingAfterBreak="0">
    <w:nsid w:val="3C7E7279"/>
    <w:multiLevelType w:val="hybridMultilevel"/>
    <w:tmpl w:val="D090D63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2" w15:restartNumberingAfterBreak="0">
    <w:nsid w:val="3F597BE1"/>
    <w:multiLevelType w:val="multilevel"/>
    <w:tmpl w:val="AE7C4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408D2BF3"/>
    <w:multiLevelType w:val="multilevel"/>
    <w:tmpl w:val="87E018E4"/>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0B06087"/>
    <w:multiLevelType w:val="multilevel"/>
    <w:tmpl w:val="495CA09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2190039"/>
    <w:multiLevelType w:val="multilevel"/>
    <w:tmpl w:val="89086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294786A"/>
    <w:multiLevelType w:val="hybridMultilevel"/>
    <w:tmpl w:val="8BE2E414"/>
    <w:lvl w:ilvl="0" w:tplc="68944FBA">
      <w:start w:val="1"/>
      <w:numFmt w:val="bullet"/>
      <w:lvlText w:val="•"/>
      <w:lvlJc w:val="left"/>
      <w:pPr>
        <w:ind w:left="7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6CA5712">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C61E0B74">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A2483E88">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4F6E9250">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A57AD340">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E7A0680E">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732490B8">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470E3C70">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47" w15:restartNumberingAfterBreak="0">
    <w:nsid w:val="44856A95"/>
    <w:multiLevelType w:val="hybridMultilevel"/>
    <w:tmpl w:val="6C52FE22"/>
    <w:lvl w:ilvl="0" w:tplc="1C090017">
      <w:start w:val="1"/>
      <w:numFmt w:val="lowerLetter"/>
      <w:lvlText w:val="%1)"/>
      <w:lvlJc w:val="left"/>
      <w:pPr>
        <w:ind w:left="2520" w:hanging="360"/>
      </w:pPr>
      <w:rPr>
        <w:rFonts w:hint="default"/>
      </w:rPr>
    </w:lvl>
    <w:lvl w:ilvl="1" w:tplc="04090003" w:tentative="1">
      <w:start w:val="1"/>
      <w:numFmt w:val="bullet"/>
      <w:lvlText w:val="o"/>
      <w:lvlJc w:val="left"/>
      <w:pPr>
        <w:ind w:left="3240" w:hanging="360"/>
      </w:pPr>
      <w:rPr>
        <w:rFonts w:ascii="Courier New" w:hAnsi="Courier New" w:cs="Symbo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Symbo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Symbol" w:hint="default"/>
      </w:rPr>
    </w:lvl>
    <w:lvl w:ilvl="8" w:tplc="04090005" w:tentative="1">
      <w:start w:val="1"/>
      <w:numFmt w:val="bullet"/>
      <w:lvlText w:val=""/>
      <w:lvlJc w:val="left"/>
      <w:pPr>
        <w:ind w:left="8280" w:hanging="360"/>
      </w:pPr>
      <w:rPr>
        <w:rFonts w:ascii="Wingdings" w:hAnsi="Wingdings" w:hint="default"/>
      </w:rPr>
    </w:lvl>
  </w:abstractNum>
  <w:abstractNum w:abstractNumId="48" w15:restartNumberingAfterBreak="0">
    <w:nsid w:val="47E600D8"/>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B9737E3"/>
    <w:multiLevelType w:val="hybridMultilevel"/>
    <w:tmpl w:val="DE4CB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CAA47E3"/>
    <w:multiLevelType w:val="multilevel"/>
    <w:tmpl w:val="1340E6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CE65512"/>
    <w:multiLevelType w:val="hybridMultilevel"/>
    <w:tmpl w:val="9E1896C2"/>
    <w:lvl w:ilvl="0" w:tplc="1C09001B">
      <w:start w:val="1"/>
      <w:numFmt w:val="lowerRoman"/>
      <w:lvlText w:val="%1."/>
      <w:lvlJc w:val="righ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2" w15:restartNumberingAfterBreak="0">
    <w:nsid w:val="4DDC3D57"/>
    <w:multiLevelType w:val="hybridMultilevel"/>
    <w:tmpl w:val="6DE6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E3C0E9A"/>
    <w:multiLevelType w:val="hybridMultilevel"/>
    <w:tmpl w:val="46127958"/>
    <w:lvl w:ilvl="0" w:tplc="C91CC344">
      <w:start w:val="3"/>
      <w:numFmt w:val="decimal"/>
      <w:lvlText w:val="%1."/>
      <w:lvlJc w:val="left"/>
      <w:pPr>
        <w:ind w:left="720" w:hanging="360"/>
      </w:pPr>
      <w:rPr>
        <w:rFonts w:hint="default"/>
        <w:b/>
      </w:rPr>
    </w:lvl>
    <w:lvl w:ilvl="1" w:tplc="CACED526">
      <w:numFmt w:val="bullet"/>
      <w:lvlText w:val="•"/>
      <w:lvlJc w:val="left"/>
      <w:pPr>
        <w:ind w:left="1815" w:hanging="735"/>
      </w:pPr>
      <w:rPr>
        <w:rFonts w:ascii="Arial" w:eastAsia="Calibri" w:hAnsi="Arial" w:cs="Arial"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4" w15:restartNumberingAfterBreak="0">
    <w:nsid w:val="505C2A01"/>
    <w:multiLevelType w:val="hybridMultilevel"/>
    <w:tmpl w:val="5596F56A"/>
    <w:lvl w:ilvl="0" w:tplc="FB9884CE">
      <w:start w:val="1"/>
      <w:numFmt w:val="bullet"/>
      <w:lvlText w:val=""/>
      <w:lvlJc w:val="left"/>
      <w:pPr>
        <w:ind w:left="720" w:hanging="360"/>
      </w:pPr>
      <w:rPr>
        <w:rFonts w:ascii="Symbol" w:hAnsi="Symbol" w:hint="default"/>
        <w:sz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5" w15:restartNumberingAfterBreak="0">
    <w:nsid w:val="50952928"/>
    <w:multiLevelType w:val="multilevel"/>
    <w:tmpl w:val="374A6D8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lowerLetter"/>
      <w:lvlText w:val="%9)"/>
      <w:lvlJc w:val="left"/>
      <w:pPr>
        <w:ind w:left="4320" w:hanging="1440"/>
      </w:pPr>
    </w:lvl>
  </w:abstractNum>
  <w:abstractNum w:abstractNumId="56" w15:restartNumberingAfterBreak="0">
    <w:nsid w:val="52E7272D"/>
    <w:multiLevelType w:val="hybridMultilevel"/>
    <w:tmpl w:val="4B8E084A"/>
    <w:lvl w:ilvl="0" w:tplc="5DCE3350">
      <w:start w:val="1"/>
      <w:numFmt w:val="bullet"/>
      <w:lvlText w:val="•"/>
      <w:lvlJc w:val="left"/>
      <w:pPr>
        <w:ind w:left="1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4C9EE8">
      <w:start w:val="1"/>
      <w:numFmt w:val="bullet"/>
      <w:lvlText w:val="o"/>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C68714">
      <w:start w:val="1"/>
      <w:numFmt w:val="bullet"/>
      <w:lvlText w:val="▪"/>
      <w:lvlJc w:val="left"/>
      <w:pPr>
        <w:ind w:left="29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8E7D6C">
      <w:start w:val="1"/>
      <w:numFmt w:val="bullet"/>
      <w:lvlText w:val="•"/>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C7C58">
      <w:start w:val="1"/>
      <w:numFmt w:val="bullet"/>
      <w:lvlText w:val="o"/>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06BF10">
      <w:start w:val="1"/>
      <w:numFmt w:val="bullet"/>
      <w:lvlText w:val="▪"/>
      <w:lvlJc w:val="left"/>
      <w:pPr>
        <w:ind w:left="51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803832">
      <w:start w:val="1"/>
      <w:numFmt w:val="bullet"/>
      <w:lvlText w:val="•"/>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CC9338">
      <w:start w:val="1"/>
      <w:numFmt w:val="bullet"/>
      <w:lvlText w:val="o"/>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FBC57BE">
      <w:start w:val="1"/>
      <w:numFmt w:val="bullet"/>
      <w:lvlText w:val="▪"/>
      <w:lvlJc w:val="left"/>
      <w:pPr>
        <w:ind w:left="72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55530CDE"/>
    <w:multiLevelType w:val="hybridMultilevel"/>
    <w:tmpl w:val="A64057A6"/>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8" w15:restartNumberingAfterBreak="0">
    <w:nsid w:val="563E428C"/>
    <w:multiLevelType w:val="hybridMultilevel"/>
    <w:tmpl w:val="AD38E07C"/>
    <w:lvl w:ilvl="0" w:tplc="1C090017">
      <w:start w:val="1"/>
      <w:numFmt w:val="lowerLetter"/>
      <w:lvlText w:val="%1)"/>
      <w:lvlJc w:val="left"/>
      <w:pPr>
        <w:ind w:left="720" w:hanging="360"/>
      </w:p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9" w15:restartNumberingAfterBreak="0">
    <w:nsid w:val="58C424FB"/>
    <w:multiLevelType w:val="hybridMultilevel"/>
    <w:tmpl w:val="C14C2396"/>
    <w:lvl w:ilvl="0" w:tplc="79C86F2A">
      <w:start w:val="1"/>
      <w:numFmt w:val="lowerLetter"/>
      <w:lvlText w:val="(%1)"/>
      <w:lvlJc w:val="left"/>
      <w:pPr>
        <w:ind w:left="1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1A0E72">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2E1728">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83CF9A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3A8974">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5AD84E">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2AF3E6">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FE28A8">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76045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5D584B6F"/>
    <w:multiLevelType w:val="multilevel"/>
    <w:tmpl w:val="5AB429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E31525E"/>
    <w:multiLevelType w:val="hybridMultilevel"/>
    <w:tmpl w:val="38602692"/>
    <w:lvl w:ilvl="0" w:tplc="FB9884CE">
      <w:start w:val="1"/>
      <w:numFmt w:val="bullet"/>
      <w:lvlText w:val=""/>
      <w:lvlJc w:val="left"/>
      <w:pPr>
        <w:ind w:left="720" w:hanging="360"/>
      </w:pPr>
      <w:rPr>
        <w:rFonts w:ascii="Symbol" w:hAnsi="Symbol" w:hint="default"/>
        <w:sz w:val="16"/>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2" w15:restartNumberingAfterBreak="0">
    <w:nsid w:val="60125A36"/>
    <w:multiLevelType w:val="multilevel"/>
    <w:tmpl w:val="4C8C18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Roman"/>
      <w:lvlText w:val="%7."/>
      <w:lvlJc w:val="righ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29F3DF7"/>
    <w:multiLevelType w:val="hybridMultilevel"/>
    <w:tmpl w:val="C3CE4790"/>
    <w:lvl w:ilvl="0" w:tplc="1C09001B">
      <w:start w:val="1"/>
      <w:numFmt w:val="lowerRoman"/>
      <w:lvlText w:val="%1."/>
      <w:lvlJc w:val="right"/>
      <w:pPr>
        <w:ind w:left="2520" w:hanging="360"/>
      </w:pPr>
      <w:rPr>
        <w:rFonts w:hint="default"/>
      </w:rPr>
    </w:lvl>
    <w:lvl w:ilvl="1" w:tplc="04090003" w:tentative="1">
      <w:start w:val="1"/>
      <w:numFmt w:val="bullet"/>
      <w:lvlText w:val="o"/>
      <w:lvlJc w:val="left"/>
      <w:pPr>
        <w:ind w:left="3240" w:hanging="360"/>
      </w:pPr>
      <w:rPr>
        <w:rFonts w:ascii="Courier New" w:hAnsi="Courier New" w:cs="Symbol"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Symbol"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Symbol" w:hint="default"/>
      </w:rPr>
    </w:lvl>
    <w:lvl w:ilvl="8" w:tplc="04090005" w:tentative="1">
      <w:start w:val="1"/>
      <w:numFmt w:val="bullet"/>
      <w:lvlText w:val=""/>
      <w:lvlJc w:val="left"/>
      <w:pPr>
        <w:ind w:left="8280" w:hanging="360"/>
      </w:pPr>
      <w:rPr>
        <w:rFonts w:ascii="Wingdings" w:hAnsi="Wingdings" w:hint="default"/>
      </w:rPr>
    </w:lvl>
  </w:abstractNum>
  <w:abstractNum w:abstractNumId="64" w15:restartNumberingAfterBreak="0">
    <w:nsid w:val="62EA6E84"/>
    <w:multiLevelType w:val="hybridMultilevel"/>
    <w:tmpl w:val="FBFEC712"/>
    <w:lvl w:ilvl="0" w:tplc="A4BEA99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083A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787E8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6A52C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6CBF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8E7F0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7C8F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E484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964D38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667F6125"/>
    <w:multiLevelType w:val="hybridMultilevel"/>
    <w:tmpl w:val="23DE567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6" w15:restartNumberingAfterBreak="0">
    <w:nsid w:val="682C2D5C"/>
    <w:multiLevelType w:val="multilevel"/>
    <w:tmpl w:val="AE7C4D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A2B529A"/>
    <w:multiLevelType w:val="multilevel"/>
    <w:tmpl w:val="C714F8CA"/>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B1C5B54"/>
    <w:multiLevelType w:val="hybridMultilevel"/>
    <w:tmpl w:val="B8E8420C"/>
    <w:lvl w:ilvl="0" w:tplc="5A140C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CA74E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98504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12668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5E721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64C5F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E863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1AA5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D4932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6B3A5678"/>
    <w:multiLevelType w:val="hybridMultilevel"/>
    <w:tmpl w:val="F74E26C6"/>
    <w:lvl w:ilvl="0" w:tplc="1C090017">
      <w:start w:val="1"/>
      <w:numFmt w:val="lowerLetter"/>
      <w:lvlText w:val="%1)"/>
      <w:lvlJc w:val="left"/>
      <w:pPr>
        <w:ind w:left="2061" w:hanging="360"/>
      </w:pPr>
    </w:lvl>
    <w:lvl w:ilvl="1" w:tplc="1C090019" w:tentative="1">
      <w:start w:val="1"/>
      <w:numFmt w:val="lowerLetter"/>
      <w:lvlText w:val="%2."/>
      <w:lvlJc w:val="left"/>
      <w:pPr>
        <w:ind w:left="2781" w:hanging="360"/>
      </w:pPr>
    </w:lvl>
    <w:lvl w:ilvl="2" w:tplc="1C09001B" w:tentative="1">
      <w:start w:val="1"/>
      <w:numFmt w:val="lowerRoman"/>
      <w:lvlText w:val="%3."/>
      <w:lvlJc w:val="right"/>
      <w:pPr>
        <w:ind w:left="3501" w:hanging="180"/>
      </w:pPr>
    </w:lvl>
    <w:lvl w:ilvl="3" w:tplc="1C09000F" w:tentative="1">
      <w:start w:val="1"/>
      <w:numFmt w:val="decimal"/>
      <w:lvlText w:val="%4."/>
      <w:lvlJc w:val="left"/>
      <w:pPr>
        <w:ind w:left="4221" w:hanging="360"/>
      </w:pPr>
    </w:lvl>
    <w:lvl w:ilvl="4" w:tplc="1C090019" w:tentative="1">
      <w:start w:val="1"/>
      <w:numFmt w:val="lowerLetter"/>
      <w:lvlText w:val="%5."/>
      <w:lvlJc w:val="left"/>
      <w:pPr>
        <w:ind w:left="4941" w:hanging="360"/>
      </w:pPr>
    </w:lvl>
    <w:lvl w:ilvl="5" w:tplc="1C09001B" w:tentative="1">
      <w:start w:val="1"/>
      <w:numFmt w:val="lowerRoman"/>
      <w:lvlText w:val="%6."/>
      <w:lvlJc w:val="right"/>
      <w:pPr>
        <w:ind w:left="5661" w:hanging="180"/>
      </w:pPr>
    </w:lvl>
    <w:lvl w:ilvl="6" w:tplc="1C09000F" w:tentative="1">
      <w:start w:val="1"/>
      <w:numFmt w:val="decimal"/>
      <w:lvlText w:val="%7."/>
      <w:lvlJc w:val="left"/>
      <w:pPr>
        <w:ind w:left="6381" w:hanging="360"/>
      </w:pPr>
    </w:lvl>
    <w:lvl w:ilvl="7" w:tplc="1C090019" w:tentative="1">
      <w:start w:val="1"/>
      <w:numFmt w:val="lowerLetter"/>
      <w:lvlText w:val="%8."/>
      <w:lvlJc w:val="left"/>
      <w:pPr>
        <w:ind w:left="7101" w:hanging="360"/>
      </w:pPr>
    </w:lvl>
    <w:lvl w:ilvl="8" w:tplc="1C09001B" w:tentative="1">
      <w:start w:val="1"/>
      <w:numFmt w:val="lowerRoman"/>
      <w:lvlText w:val="%9."/>
      <w:lvlJc w:val="right"/>
      <w:pPr>
        <w:ind w:left="7821" w:hanging="180"/>
      </w:pPr>
    </w:lvl>
  </w:abstractNum>
  <w:abstractNum w:abstractNumId="70" w15:restartNumberingAfterBreak="0">
    <w:nsid w:val="6C93197F"/>
    <w:multiLevelType w:val="hybridMultilevel"/>
    <w:tmpl w:val="E21CE94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1" w15:restartNumberingAfterBreak="0">
    <w:nsid w:val="6E1F74FB"/>
    <w:multiLevelType w:val="hybridMultilevel"/>
    <w:tmpl w:val="2D3A5A8A"/>
    <w:lvl w:ilvl="0" w:tplc="1D385470">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E97741D"/>
    <w:multiLevelType w:val="multilevel"/>
    <w:tmpl w:val="0652BE00"/>
    <w:lvl w:ilvl="0">
      <w:start w:val="6"/>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4"/>
        <w:szCs w:val="24"/>
        <w:u w:val="none"/>
        <w:lang w:val="en-US" w:eastAsia="en-US" w:bidi="en-US"/>
      </w:rPr>
    </w:lvl>
    <w:lvl w:ilvl="2">
      <w:start w:val="1"/>
      <w:numFmt w:val="lowerLetter"/>
      <w:lvlText w:val="%3)"/>
      <w:lvlJc w:val="left"/>
    </w:lvl>
    <w:lvl w:ilvl="3">
      <w:start w:val="1"/>
      <w:numFmt w:val="lowerLetter"/>
      <w:lvlText w:val="%4)"/>
      <w:lvlJc w:val="left"/>
      <w:rPr>
        <w:b w:val="0"/>
      </w:rPr>
    </w:lvl>
    <w:lvl w:ilvl="4">
      <w:start w:val="1"/>
      <w:numFmt w:val="lowerRoman"/>
      <w:lvlText w:val="%5."/>
      <w:lvlJc w:val="righ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70CA4EC7"/>
    <w:multiLevelType w:val="multilevel"/>
    <w:tmpl w:val="774657FA"/>
    <w:lvl w:ilvl="0">
      <w:start w:val="6"/>
      <w:numFmt w:val="decimal"/>
      <w:lvlText w:val="%1."/>
      <w:lvlJc w:val="left"/>
      <w:pPr>
        <w:ind w:left="1080" w:hanging="360"/>
      </w:pPr>
      <w:rPr>
        <w:rFonts w:hint="default"/>
        <w:b/>
      </w:rPr>
    </w:lvl>
    <w:lvl w:ilvl="1">
      <w:start w:val="1"/>
      <w:numFmt w:val="decimal"/>
      <w:lvlText w:val="%1.%2."/>
      <w:lvlJc w:val="left"/>
      <w:pPr>
        <w:ind w:left="1512" w:hanging="432"/>
      </w:pPr>
      <w:rPr>
        <w:rFonts w:hint="default"/>
        <w:b w:val="0"/>
        <w:i w:val="0"/>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74" w15:restartNumberingAfterBreak="0">
    <w:nsid w:val="726B38A1"/>
    <w:multiLevelType w:val="hybridMultilevel"/>
    <w:tmpl w:val="86E68D94"/>
    <w:lvl w:ilvl="0" w:tplc="F5A4216C">
      <w:start w:val="1"/>
      <w:numFmt w:val="lowerLetter"/>
      <w:lvlText w:val="(%1)"/>
      <w:lvlJc w:val="left"/>
      <w:pPr>
        <w:ind w:left="10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6E49E4">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58AEB0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D246EEE">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2E8A60">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268169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C84E1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CE35D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8A064E6">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3915ACA"/>
    <w:multiLevelType w:val="hybridMultilevel"/>
    <w:tmpl w:val="93A0E48C"/>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6" w15:restartNumberingAfterBreak="0">
    <w:nsid w:val="73C65617"/>
    <w:multiLevelType w:val="hybridMultilevel"/>
    <w:tmpl w:val="15D4D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4472054"/>
    <w:multiLevelType w:val="multilevel"/>
    <w:tmpl w:val="019296D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lowerRoman"/>
      <w:lvlText w:val="%4."/>
      <w:lvlJc w:val="righ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76E7440E"/>
    <w:multiLevelType w:val="hybridMultilevel"/>
    <w:tmpl w:val="0F405DCA"/>
    <w:lvl w:ilvl="0" w:tplc="A0B83E4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503C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04A28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F4AE3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F444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A0688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34AC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CEC02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5ABA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72F2846"/>
    <w:multiLevelType w:val="hybridMultilevel"/>
    <w:tmpl w:val="EDB4B5CE"/>
    <w:lvl w:ilvl="0" w:tplc="41907FA0">
      <w:start w:val="1"/>
      <w:numFmt w:val="bullet"/>
      <w:pStyle w:val="blob"/>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8407A8C"/>
    <w:multiLevelType w:val="multilevel"/>
    <w:tmpl w:val="187EDE36"/>
    <w:lvl w:ilvl="0">
      <w:start w:val="6"/>
      <w:numFmt w:val="decimal"/>
      <w:lvlText w:val="%1."/>
      <w:lvlJc w:val="left"/>
      <w:rPr>
        <w:rFonts w:ascii="Arial" w:eastAsia="Arial" w:hAnsi="Arial" w:cs="Arial"/>
        <w:b/>
        <w:bCs/>
        <w:i w:val="0"/>
        <w:iCs w:val="0"/>
        <w:smallCaps w:val="0"/>
        <w:strike w:val="0"/>
        <w:color w:val="000000"/>
        <w:spacing w:val="0"/>
        <w:w w:val="100"/>
        <w:position w:val="0"/>
        <w:sz w:val="22"/>
        <w:szCs w:val="22"/>
        <w:u w:val="none"/>
        <w:lang w:val="en-US" w:eastAsia="en-US" w:bidi="en-US"/>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en-US" w:eastAsia="en-US" w:bidi="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CB03535"/>
    <w:multiLevelType w:val="multilevel"/>
    <w:tmpl w:val="EAD80FE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lowerRoman"/>
      <w:lvlText w:val="%7."/>
      <w:lvlJc w:val="righ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CE35FE6"/>
    <w:multiLevelType w:val="hybridMultilevel"/>
    <w:tmpl w:val="1EBA216A"/>
    <w:lvl w:ilvl="0" w:tplc="1C090017">
      <w:start w:val="1"/>
      <w:numFmt w:val="lowerLetter"/>
      <w:lvlText w:val="%1)"/>
      <w:lvlJc w:val="left"/>
      <w:pPr>
        <w:ind w:left="2204"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250195436">
    <w:abstractNumId w:val="39"/>
  </w:num>
  <w:num w:numId="2" w16cid:durableId="450783041">
    <w:abstractNumId w:val="21"/>
  </w:num>
  <w:num w:numId="3" w16cid:durableId="774208103">
    <w:abstractNumId w:val="71"/>
  </w:num>
  <w:num w:numId="4" w16cid:durableId="104932541">
    <w:abstractNumId w:val="79"/>
  </w:num>
  <w:num w:numId="5" w16cid:durableId="1638560904">
    <w:abstractNumId w:val="23"/>
  </w:num>
  <w:num w:numId="6" w16cid:durableId="487523723">
    <w:abstractNumId w:val="49"/>
  </w:num>
  <w:num w:numId="7" w16cid:durableId="266815208">
    <w:abstractNumId w:val="30"/>
  </w:num>
  <w:num w:numId="8" w16cid:durableId="10964391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02747281">
    <w:abstractNumId w:val="52"/>
  </w:num>
  <w:num w:numId="10" w16cid:durableId="2018119572">
    <w:abstractNumId w:val="76"/>
  </w:num>
  <w:num w:numId="11" w16cid:durableId="259801648">
    <w:abstractNumId w:val="54"/>
  </w:num>
  <w:num w:numId="12" w16cid:durableId="1907110050">
    <w:abstractNumId w:val="40"/>
  </w:num>
  <w:num w:numId="13" w16cid:durableId="1783257175">
    <w:abstractNumId w:val="61"/>
  </w:num>
  <w:num w:numId="14" w16cid:durableId="1179730687">
    <w:abstractNumId w:val="29"/>
  </w:num>
  <w:num w:numId="15" w16cid:durableId="1982541837">
    <w:abstractNumId w:val="8"/>
  </w:num>
  <w:num w:numId="16" w16cid:durableId="852916077">
    <w:abstractNumId w:val="65"/>
  </w:num>
  <w:num w:numId="17" w16cid:durableId="560798909">
    <w:abstractNumId w:val="46"/>
  </w:num>
  <w:num w:numId="18" w16cid:durableId="919556574">
    <w:abstractNumId w:val="68"/>
  </w:num>
  <w:num w:numId="19" w16cid:durableId="858663660">
    <w:abstractNumId w:val="24"/>
  </w:num>
  <w:num w:numId="20" w16cid:durableId="918754523">
    <w:abstractNumId w:val="74"/>
  </w:num>
  <w:num w:numId="21" w16cid:durableId="29913661">
    <w:abstractNumId w:val="78"/>
  </w:num>
  <w:num w:numId="22" w16cid:durableId="405303708">
    <w:abstractNumId w:val="5"/>
  </w:num>
  <w:num w:numId="23" w16cid:durableId="331876808">
    <w:abstractNumId w:val="16"/>
  </w:num>
  <w:num w:numId="24" w16cid:durableId="2137216883">
    <w:abstractNumId w:val="34"/>
  </w:num>
  <w:num w:numId="25" w16cid:durableId="2076124235">
    <w:abstractNumId w:val="59"/>
  </w:num>
  <w:num w:numId="26" w16cid:durableId="1344285911">
    <w:abstractNumId w:val="64"/>
  </w:num>
  <w:num w:numId="27" w16cid:durableId="1723867440">
    <w:abstractNumId w:val="17"/>
  </w:num>
  <w:num w:numId="28" w16cid:durableId="1407144196">
    <w:abstractNumId w:val="14"/>
  </w:num>
  <w:num w:numId="29" w16cid:durableId="1297644845">
    <w:abstractNumId w:val="56"/>
  </w:num>
  <w:num w:numId="30" w16cid:durableId="1575503808">
    <w:abstractNumId w:val="27"/>
  </w:num>
  <w:num w:numId="31" w16cid:durableId="706639011">
    <w:abstractNumId w:val="7"/>
  </w:num>
  <w:num w:numId="32" w16cid:durableId="569771913">
    <w:abstractNumId w:val="28"/>
  </w:num>
  <w:num w:numId="33" w16cid:durableId="1541361955">
    <w:abstractNumId w:val="3"/>
  </w:num>
  <w:num w:numId="34" w16cid:durableId="929201227">
    <w:abstractNumId w:val="42"/>
  </w:num>
  <w:num w:numId="35" w16cid:durableId="1981768457">
    <w:abstractNumId w:val="2"/>
  </w:num>
  <w:num w:numId="36" w16cid:durableId="1261179083">
    <w:abstractNumId w:val="48"/>
  </w:num>
  <w:num w:numId="37" w16cid:durableId="1833250018">
    <w:abstractNumId w:val="53"/>
  </w:num>
  <w:num w:numId="38" w16cid:durableId="1631353861">
    <w:abstractNumId w:val="73"/>
  </w:num>
  <w:num w:numId="39" w16cid:durableId="651253295">
    <w:abstractNumId w:val="4"/>
  </w:num>
  <w:num w:numId="40" w16cid:durableId="942763843">
    <w:abstractNumId w:val="72"/>
  </w:num>
  <w:num w:numId="41" w16cid:durableId="448089214">
    <w:abstractNumId w:val="1"/>
  </w:num>
  <w:num w:numId="42" w16cid:durableId="953096873">
    <w:abstractNumId w:val="77"/>
  </w:num>
  <w:num w:numId="43" w16cid:durableId="1722292911">
    <w:abstractNumId w:val="35"/>
  </w:num>
  <w:num w:numId="44" w16cid:durableId="2040086533">
    <w:abstractNumId w:val="67"/>
  </w:num>
  <w:num w:numId="45" w16cid:durableId="352416196">
    <w:abstractNumId w:val="20"/>
  </w:num>
  <w:num w:numId="46" w16cid:durableId="537280530">
    <w:abstractNumId w:val="38"/>
  </w:num>
  <w:num w:numId="47" w16cid:durableId="1358196169">
    <w:abstractNumId w:val="33"/>
  </w:num>
  <w:num w:numId="48" w16cid:durableId="304823705">
    <w:abstractNumId w:val="13"/>
  </w:num>
  <w:num w:numId="49" w16cid:durableId="508256466">
    <w:abstractNumId w:val="0"/>
  </w:num>
  <w:num w:numId="50" w16cid:durableId="2096856622">
    <w:abstractNumId w:val="12"/>
  </w:num>
  <w:num w:numId="51" w16cid:durableId="1586038647">
    <w:abstractNumId w:val="44"/>
  </w:num>
  <w:num w:numId="52" w16cid:durableId="1573731618">
    <w:abstractNumId w:val="26"/>
  </w:num>
  <w:num w:numId="53" w16cid:durableId="500049359">
    <w:abstractNumId w:val="66"/>
  </w:num>
  <w:num w:numId="54" w16cid:durableId="266036783">
    <w:abstractNumId w:val="37"/>
  </w:num>
  <w:num w:numId="55" w16cid:durableId="2105178761">
    <w:abstractNumId w:val="19"/>
  </w:num>
  <w:num w:numId="56" w16cid:durableId="1046032266">
    <w:abstractNumId w:val="82"/>
  </w:num>
  <w:num w:numId="57" w16cid:durableId="306932024">
    <w:abstractNumId w:val="75"/>
  </w:num>
  <w:num w:numId="58" w16cid:durableId="1529417886">
    <w:abstractNumId w:val="55"/>
  </w:num>
  <w:num w:numId="59" w16cid:durableId="558056417">
    <w:abstractNumId w:val="63"/>
  </w:num>
  <w:num w:numId="60" w16cid:durableId="1933275446">
    <w:abstractNumId w:val="22"/>
  </w:num>
  <w:num w:numId="61" w16cid:durableId="2038039629">
    <w:abstractNumId w:val="15"/>
  </w:num>
  <w:num w:numId="62" w16cid:durableId="1569143681">
    <w:abstractNumId w:val="32"/>
  </w:num>
  <w:num w:numId="63" w16cid:durableId="1731071651">
    <w:abstractNumId w:val="51"/>
  </w:num>
  <w:num w:numId="64" w16cid:durableId="1129202601">
    <w:abstractNumId w:val="69"/>
  </w:num>
  <w:num w:numId="65" w16cid:durableId="1330407024">
    <w:abstractNumId w:val="10"/>
  </w:num>
  <w:num w:numId="66" w16cid:durableId="680161824">
    <w:abstractNumId w:val="80"/>
  </w:num>
  <w:num w:numId="67" w16cid:durableId="110633398">
    <w:abstractNumId w:val="36"/>
  </w:num>
  <w:num w:numId="68" w16cid:durableId="1845124178">
    <w:abstractNumId w:val="47"/>
  </w:num>
  <w:num w:numId="69" w16cid:durableId="382142268">
    <w:abstractNumId w:val="31"/>
  </w:num>
  <w:num w:numId="70" w16cid:durableId="838815393">
    <w:abstractNumId w:val="6"/>
  </w:num>
  <w:num w:numId="71" w16cid:durableId="1833450780">
    <w:abstractNumId w:val="58"/>
  </w:num>
  <w:num w:numId="72" w16cid:durableId="669717178">
    <w:abstractNumId w:val="62"/>
  </w:num>
  <w:num w:numId="73" w16cid:durableId="437944055">
    <w:abstractNumId w:val="81"/>
  </w:num>
  <w:num w:numId="74" w16cid:durableId="1372850999">
    <w:abstractNumId w:val="25"/>
  </w:num>
  <w:num w:numId="75" w16cid:durableId="12928633">
    <w:abstractNumId w:val="41"/>
  </w:num>
  <w:num w:numId="76" w16cid:durableId="716315953">
    <w:abstractNumId w:val="18"/>
  </w:num>
  <w:num w:numId="77" w16cid:durableId="1171211843">
    <w:abstractNumId w:val="57"/>
  </w:num>
  <w:num w:numId="78" w16cid:durableId="614793852">
    <w:abstractNumId w:val="9"/>
  </w:num>
  <w:num w:numId="79" w16cid:durableId="1041171611">
    <w:abstractNumId w:val="70"/>
  </w:num>
  <w:num w:numId="80" w16cid:durableId="47000823">
    <w:abstractNumId w:val="45"/>
  </w:num>
  <w:num w:numId="81" w16cid:durableId="1774011339">
    <w:abstractNumId w:val="60"/>
  </w:num>
  <w:num w:numId="82" w16cid:durableId="546071485">
    <w:abstractNumId w:val="50"/>
  </w:num>
  <w:num w:numId="83" w16cid:durableId="84348467">
    <w:abstractNumId w:val="4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C6E"/>
    <w:rsid w:val="00000DD2"/>
    <w:rsid w:val="00012587"/>
    <w:rsid w:val="0001794B"/>
    <w:rsid w:val="000228AE"/>
    <w:rsid w:val="00022E4E"/>
    <w:rsid w:val="00025979"/>
    <w:rsid w:val="00031697"/>
    <w:rsid w:val="00043D9F"/>
    <w:rsid w:val="00052B2A"/>
    <w:rsid w:val="00053A3A"/>
    <w:rsid w:val="00053F3D"/>
    <w:rsid w:val="00054FFC"/>
    <w:rsid w:val="000554A6"/>
    <w:rsid w:val="000640D9"/>
    <w:rsid w:val="000711F1"/>
    <w:rsid w:val="000846CD"/>
    <w:rsid w:val="0009011D"/>
    <w:rsid w:val="00092C15"/>
    <w:rsid w:val="00092E4E"/>
    <w:rsid w:val="000956B6"/>
    <w:rsid w:val="000961BE"/>
    <w:rsid w:val="00096446"/>
    <w:rsid w:val="000A1263"/>
    <w:rsid w:val="000A3FB7"/>
    <w:rsid w:val="000A6028"/>
    <w:rsid w:val="000B0F3E"/>
    <w:rsid w:val="000B4364"/>
    <w:rsid w:val="000B616D"/>
    <w:rsid w:val="000C4009"/>
    <w:rsid w:val="000C5013"/>
    <w:rsid w:val="000D4803"/>
    <w:rsid w:val="000D4847"/>
    <w:rsid w:val="000E4ADF"/>
    <w:rsid w:val="000E7B83"/>
    <w:rsid w:val="000E7F26"/>
    <w:rsid w:val="000F1113"/>
    <w:rsid w:val="000F687E"/>
    <w:rsid w:val="00101BE9"/>
    <w:rsid w:val="00103195"/>
    <w:rsid w:val="0010443B"/>
    <w:rsid w:val="00104DC8"/>
    <w:rsid w:val="0010580D"/>
    <w:rsid w:val="00106F00"/>
    <w:rsid w:val="0011259E"/>
    <w:rsid w:val="00117E69"/>
    <w:rsid w:val="00122326"/>
    <w:rsid w:val="001228C8"/>
    <w:rsid w:val="001426FC"/>
    <w:rsid w:val="001428CC"/>
    <w:rsid w:val="00142C94"/>
    <w:rsid w:val="00161834"/>
    <w:rsid w:val="00162CDF"/>
    <w:rsid w:val="001725A3"/>
    <w:rsid w:val="00176960"/>
    <w:rsid w:val="001813A9"/>
    <w:rsid w:val="00191B92"/>
    <w:rsid w:val="0019391B"/>
    <w:rsid w:val="00196DFF"/>
    <w:rsid w:val="001A1697"/>
    <w:rsid w:val="001A24AE"/>
    <w:rsid w:val="001A2E30"/>
    <w:rsid w:val="001A71D6"/>
    <w:rsid w:val="001A7D17"/>
    <w:rsid w:val="001C0B5A"/>
    <w:rsid w:val="001C32BF"/>
    <w:rsid w:val="001C4A66"/>
    <w:rsid w:val="001C524E"/>
    <w:rsid w:val="001D0937"/>
    <w:rsid w:val="001D15C8"/>
    <w:rsid w:val="001D4E17"/>
    <w:rsid w:val="001D56E6"/>
    <w:rsid w:val="001F2545"/>
    <w:rsid w:val="001F2CFE"/>
    <w:rsid w:val="00204AA2"/>
    <w:rsid w:val="0020543D"/>
    <w:rsid w:val="0020663E"/>
    <w:rsid w:val="00210E59"/>
    <w:rsid w:val="00212E8B"/>
    <w:rsid w:val="00215EBB"/>
    <w:rsid w:val="00217FD7"/>
    <w:rsid w:val="0023178A"/>
    <w:rsid w:val="00231C46"/>
    <w:rsid w:val="00232355"/>
    <w:rsid w:val="00240C6E"/>
    <w:rsid w:val="002425E7"/>
    <w:rsid w:val="0025271E"/>
    <w:rsid w:val="00254A1B"/>
    <w:rsid w:val="0025626C"/>
    <w:rsid w:val="00256844"/>
    <w:rsid w:val="00260DAA"/>
    <w:rsid w:val="00263999"/>
    <w:rsid w:val="00270D6E"/>
    <w:rsid w:val="00271C19"/>
    <w:rsid w:val="00272498"/>
    <w:rsid w:val="00280E20"/>
    <w:rsid w:val="00281CA7"/>
    <w:rsid w:val="002974FA"/>
    <w:rsid w:val="002A0E06"/>
    <w:rsid w:val="002A15C5"/>
    <w:rsid w:val="002A17CE"/>
    <w:rsid w:val="002A2901"/>
    <w:rsid w:val="002A5E0D"/>
    <w:rsid w:val="002A6A00"/>
    <w:rsid w:val="002B321D"/>
    <w:rsid w:val="002C31DA"/>
    <w:rsid w:val="002D5CC2"/>
    <w:rsid w:val="002D7440"/>
    <w:rsid w:val="002E2482"/>
    <w:rsid w:val="002F0731"/>
    <w:rsid w:val="002F2E49"/>
    <w:rsid w:val="002F3890"/>
    <w:rsid w:val="002F5B5E"/>
    <w:rsid w:val="003139C5"/>
    <w:rsid w:val="003165E3"/>
    <w:rsid w:val="0032281C"/>
    <w:rsid w:val="00322E5A"/>
    <w:rsid w:val="00325211"/>
    <w:rsid w:val="003259C1"/>
    <w:rsid w:val="003260E5"/>
    <w:rsid w:val="00344233"/>
    <w:rsid w:val="003504FA"/>
    <w:rsid w:val="0035050C"/>
    <w:rsid w:val="003512BD"/>
    <w:rsid w:val="00356278"/>
    <w:rsid w:val="00362861"/>
    <w:rsid w:val="003732FB"/>
    <w:rsid w:val="00375C9F"/>
    <w:rsid w:val="00380A99"/>
    <w:rsid w:val="00380B47"/>
    <w:rsid w:val="00382FE4"/>
    <w:rsid w:val="003842EB"/>
    <w:rsid w:val="00392E0F"/>
    <w:rsid w:val="00394915"/>
    <w:rsid w:val="00397BE2"/>
    <w:rsid w:val="003B126F"/>
    <w:rsid w:val="003B7B56"/>
    <w:rsid w:val="003C312D"/>
    <w:rsid w:val="003C4BFA"/>
    <w:rsid w:val="003C6DCB"/>
    <w:rsid w:val="003C7C4A"/>
    <w:rsid w:val="003D3163"/>
    <w:rsid w:val="003D74DA"/>
    <w:rsid w:val="003E64E6"/>
    <w:rsid w:val="00400C08"/>
    <w:rsid w:val="00412601"/>
    <w:rsid w:val="00412B97"/>
    <w:rsid w:val="004218BF"/>
    <w:rsid w:val="00421955"/>
    <w:rsid w:val="004247BF"/>
    <w:rsid w:val="0043500F"/>
    <w:rsid w:val="004451AB"/>
    <w:rsid w:val="00452947"/>
    <w:rsid w:val="004543F7"/>
    <w:rsid w:val="004552DB"/>
    <w:rsid w:val="00465650"/>
    <w:rsid w:val="00467AA4"/>
    <w:rsid w:val="00475F0F"/>
    <w:rsid w:val="004762A2"/>
    <w:rsid w:val="00476B8E"/>
    <w:rsid w:val="00477AAC"/>
    <w:rsid w:val="00481038"/>
    <w:rsid w:val="004846C4"/>
    <w:rsid w:val="00485982"/>
    <w:rsid w:val="00493CBD"/>
    <w:rsid w:val="00496728"/>
    <w:rsid w:val="004A1119"/>
    <w:rsid w:val="004A114E"/>
    <w:rsid w:val="004A3656"/>
    <w:rsid w:val="004A4488"/>
    <w:rsid w:val="004C1FEF"/>
    <w:rsid w:val="004C2E3A"/>
    <w:rsid w:val="004C45C6"/>
    <w:rsid w:val="004C6D80"/>
    <w:rsid w:val="004E6D57"/>
    <w:rsid w:val="004F5471"/>
    <w:rsid w:val="00501CB9"/>
    <w:rsid w:val="005045F8"/>
    <w:rsid w:val="00504658"/>
    <w:rsid w:val="0051236A"/>
    <w:rsid w:val="00517135"/>
    <w:rsid w:val="00517482"/>
    <w:rsid w:val="00523FDD"/>
    <w:rsid w:val="00524567"/>
    <w:rsid w:val="0052596A"/>
    <w:rsid w:val="0053483F"/>
    <w:rsid w:val="00535731"/>
    <w:rsid w:val="00541BFA"/>
    <w:rsid w:val="00542C3D"/>
    <w:rsid w:val="005436B6"/>
    <w:rsid w:val="00545D43"/>
    <w:rsid w:val="0055229F"/>
    <w:rsid w:val="00552D99"/>
    <w:rsid w:val="00555C73"/>
    <w:rsid w:val="0055734A"/>
    <w:rsid w:val="005578E8"/>
    <w:rsid w:val="00564401"/>
    <w:rsid w:val="00565DF9"/>
    <w:rsid w:val="0057330B"/>
    <w:rsid w:val="00573E24"/>
    <w:rsid w:val="00576C49"/>
    <w:rsid w:val="005777FD"/>
    <w:rsid w:val="00585B9F"/>
    <w:rsid w:val="005876FA"/>
    <w:rsid w:val="00594506"/>
    <w:rsid w:val="005B3E0B"/>
    <w:rsid w:val="005C067C"/>
    <w:rsid w:val="005C7378"/>
    <w:rsid w:val="005C7C45"/>
    <w:rsid w:val="005D3FD7"/>
    <w:rsid w:val="005F0ECC"/>
    <w:rsid w:val="005F1E2D"/>
    <w:rsid w:val="00607084"/>
    <w:rsid w:val="00613CCA"/>
    <w:rsid w:val="00617398"/>
    <w:rsid w:val="00622BBA"/>
    <w:rsid w:val="006253CF"/>
    <w:rsid w:val="006267EF"/>
    <w:rsid w:val="00632240"/>
    <w:rsid w:val="00636CEC"/>
    <w:rsid w:val="00636DE0"/>
    <w:rsid w:val="00636E35"/>
    <w:rsid w:val="00661333"/>
    <w:rsid w:val="00667AA8"/>
    <w:rsid w:val="00675C5F"/>
    <w:rsid w:val="00676530"/>
    <w:rsid w:val="006778F6"/>
    <w:rsid w:val="006805A6"/>
    <w:rsid w:val="00680849"/>
    <w:rsid w:val="00680B27"/>
    <w:rsid w:val="00681628"/>
    <w:rsid w:val="00691C54"/>
    <w:rsid w:val="00693F69"/>
    <w:rsid w:val="006A23CF"/>
    <w:rsid w:val="006B0043"/>
    <w:rsid w:val="006B058B"/>
    <w:rsid w:val="006B2842"/>
    <w:rsid w:val="006B5ABB"/>
    <w:rsid w:val="006C04FA"/>
    <w:rsid w:val="006D39D8"/>
    <w:rsid w:val="006D5811"/>
    <w:rsid w:val="006E0B88"/>
    <w:rsid w:val="006E3699"/>
    <w:rsid w:val="006E5697"/>
    <w:rsid w:val="006E5B17"/>
    <w:rsid w:val="006F0AE8"/>
    <w:rsid w:val="006F2457"/>
    <w:rsid w:val="006F4C20"/>
    <w:rsid w:val="00705AA6"/>
    <w:rsid w:val="00710107"/>
    <w:rsid w:val="00710BEF"/>
    <w:rsid w:val="007337D1"/>
    <w:rsid w:val="00740D81"/>
    <w:rsid w:val="00743ED9"/>
    <w:rsid w:val="00744245"/>
    <w:rsid w:val="0074465C"/>
    <w:rsid w:val="007508E0"/>
    <w:rsid w:val="00751508"/>
    <w:rsid w:val="00755017"/>
    <w:rsid w:val="00782C60"/>
    <w:rsid w:val="007854BB"/>
    <w:rsid w:val="00792444"/>
    <w:rsid w:val="0079702D"/>
    <w:rsid w:val="007A1C7F"/>
    <w:rsid w:val="007B0C3B"/>
    <w:rsid w:val="007B45ED"/>
    <w:rsid w:val="007E11E5"/>
    <w:rsid w:val="007E5BF1"/>
    <w:rsid w:val="007F3206"/>
    <w:rsid w:val="00810A30"/>
    <w:rsid w:val="00815C03"/>
    <w:rsid w:val="00817E48"/>
    <w:rsid w:val="00826A15"/>
    <w:rsid w:val="0083081A"/>
    <w:rsid w:val="008424E0"/>
    <w:rsid w:val="0084686A"/>
    <w:rsid w:val="00846C6C"/>
    <w:rsid w:val="00855862"/>
    <w:rsid w:val="008715DE"/>
    <w:rsid w:val="008747E0"/>
    <w:rsid w:val="008843AC"/>
    <w:rsid w:val="008916E3"/>
    <w:rsid w:val="008A2BF2"/>
    <w:rsid w:val="008A5764"/>
    <w:rsid w:val="008C3E09"/>
    <w:rsid w:val="008C6203"/>
    <w:rsid w:val="008D4ED6"/>
    <w:rsid w:val="008D5D4C"/>
    <w:rsid w:val="008E05E2"/>
    <w:rsid w:val="008F1B03"/>
    <w:rsid w:val="0090237A"/>
    <w:rsid w:val="0090302F"/>
    <w:rsid w:val="009207DE"/>
    <w:rsid w:val="00923C2C"/>
    <w:rsid w:val="00925883"/>
    <w:rsid w:val="0092733E"/>
    <w:rsid w:val="00933F09"/>
    <w:rsid w:val="00936F57"/>
    <w:rsid w:val="00941257"/>
    <w:rsid w:val="009414D4"/>
    <w:rsid w:val="0094217B"/>
    <w:rsid w:val="00946123"/>
    <w:rsid w:val="00962E91"/>
    <w:rsid w:val="0098124A"/>
    <w:rsid w:val="00982023"/>
    <w:rsid w:val="009914E5"/>
    <w:rsid w:val="009955A2"/>
    <w:rsid w:val="00995A90"/>
    <w:rsid w:val="009A6527"/>
    <w:rsid w:val="009B4156"/>
    <w:rsid w:val="009B618B"/>
    <w:rsid w:val="009C2EDC"/>
    <w:rsid w:val="009C71E9"/>
    <w:rsid w:val="009D71BB"/>
    <w:rsid w:val="009D73B0"/>
    <w:rsid w:val="009D7EF9"/>
    <w:rsid w:val="009E1700"/>
    <w:rsid w:val="009E4876"/>
    <w:rsid w:val="009E68F7"/>
    <w:rsid w:val="009F54AC"/>
    <w:rsid w:val="00A00FAC"/>
    <w:rsid w:val="00A01D19"/>
    <w:rsid w:val="00A06D11"/>
    <w:rsid w:val="00A10AEE"/>
    <w:rsid w:val="00A14148"/>
    <w:rsid w:val="00A1595C"/>
    <w:rsid w:val="00A20A0E"/>
    <w:rsid w:val="00A2152C"/>
    <w:rsid w:val="00A45637"/>
    <w:rsid w:val="00A46541"/>
    <w:rsid w:val="00A5514B"/>
    <w:rsid w:val="00A569F3"/>
    <w:rsid w:val="00A63359"/>
    <w:rsid w:val="00A71A0F"/>
    <w:rsid w:val="00A73260"/>
    <w:rsid w:val="00A74548"/>
    <w:rsid w:val="00A808C2"/>
    <w:rsid w:val="00A84035"/>
    <w:rsid w:val="00A930F6"/>
    <w:rsid w:val="00A96E86"/>
    <w:rsid w:val="00AA6CF9"/>
    <w:rsid w:val="00AA6D28"/>
    <w:rsid w:val="00AA77F0"/>
    <w:rsid w:val="00AB0333"/>
    <w:rsid w:val="00AC0468"/>
    <w:rsid w:val="00AC3108"/>
    <w:rsid w:val="00AC369B"/>
    <w:rsid w:val="00AD2311"/>
    <w:rsid w:val="00AD43F2"/>
    <w:rsid w:val="00AE0861"/>
    <w:rsid w:val="00AE11D0"/>
    <w:rsid w:val="00AE33B4"/>
    <w:rsid w:val="00AE61B7"/>
    <w:rsid w:val="00AE720D"/>
    <w:rsid w:val="00AF5BE4"/>
    <w:rsid w:val="00B03A46"/>
    <w:rsid w:val="00B117BC"/>
    <w:rsid w:val="00B11AED"/>
    <w:rsid w:val="00B11F49"/>
    <w:rsid w:val="00B161B5"/>
    <w:rsid w:val="00B16343"/>
    <w:rsid w:val="00B16367"/>
    <w:rsid w:val="00B336D9"/>
    <w:rsid w:val="00B51E3B"/>
    <w:rsid w:val="00B750F7"/>
    <w:rsid w:val="00B8032C"/>
    <w:rsid w:val="00B8038F"/>
    <w:rsid w:val="00B80AF6"/>
    <w:rsid w:val="00B946C6"/>
    <w:rsid w:val="00BA5DCE"/>
    <w:rsid w:val="00BB003C"/>
    <w:rsid w:val="00BB2A2C"/>
    <w:rsid w:val="00BC36E7"/>
    <w:rsid w:val="00BC7833"/>
    <w:rsid w:val="00BE0CBA"/>
    <w:rsid w:val="00BF4669"/>
    <w:rsid w:val="00C22E78"/>
    <w:rsid w:val="00C27F7E"/>
    <w:rsid w:val="00C357E7"/>
    <w:rsid w:val="00C40F26"/>
    <w:rsid w:val="00C42BED"/>
    <w:rsid w:val="00C42F3E"/>
    <w:rsid w:val="00C52DE4"/>
    <w:rsid w:val="00C552FE"/>
    <w:rsid w:val="00C55BDB"/>
    <w:rsid w:val="00C56EF8"/>
    <w:rsid w:val="00C57484"/>
    <w:rsid w:val="00C630F1"/>
    <w:rsid w:val="00C718FC"/>
    <w:rsid w:val="00C957B8"/>
    <w:rsid w:val="00CA282A"/>
    <w:rsid w:val="00CA509B"/>
    <w:rsid w:val="00CB11A9"/>
    <w:rsid w:val="00CB11DF"/>
    <w:rsid w:val="00CB196C"/>
    <w:rsid w:val="00CB34E9"/>
    <w:rsid w:val="00CC4251"/>
    <w:rsid w:val="00CC60DD"/>
    <w:rsid w:val="00CC6602"/>
    <w:rsid w:val="00CD4433"/>
    <w:rsid w:val="00CD44F8"/>
    <w:rsid w:val="00CD4806"/>
    <w:rsid w:val="00CD5EB8"/>
    <w:rsid w:val="00CE1902"/>
    <w:rsid w:val="00CE3958"/>
    <w:rsid w:val="00CF1F7F"/>
    <w:rsid w:val="00D002C9"/>
    <w:rsid w:val="00D0541F"/>
    <w:rsid w:val="00D12A14"/>
    <w:rsid w:val="00D336AE"/>
    <w:rsid w:val="00D3446B"/>
    <w:rsid w:val="00D40CCF"/>
    <w:rsid w:val="00D62832"/>
    <w:rsid w:val="00D7590F"/>
    <w:rsid w:val="00D75B69"/>
    <w:rsid w:val="00D75DB5"/>
    <w:rsid w:val="00D75EB4"/>
    <w:rsid w:val="00D76949"/>
    <w:rsid w:val="00D77AF3"/>
    <w:rsid w:val="00D809FF"/>
    <w:rsid w:val="00D852BC"/>
    <w:rsid w:val="00DA0297"/>
    <w:rsid w:val="00DA3AC8"/>
    <w:rsid w:val="00DB0734"/>
    <w:rsid w:val="00DB0D51"/>
    <w:rsid w:val="00DB368B"/>
    <w:rsid w:val="00DD6A47"/>
    <w:rsid w:val="00DE03A4"/>
    <w:rsid w:val="00DE18E1"/>
    <w:rsid w:val="00DE237B"/>
    <w:rsid w:val="00DE4A1E"/>
    <w:rsid w:val="00DF2E4D"/>
    <w:rsid w:val="00DF491C"/>
    <w:rsid w:val="00E00A62"/>
    <w:rsid w:val="00E041E3"/>
    <w:rsid w:val="00E130A9"/>
    <w:rsid w:val="00E20B28"/>
    <w:rsid w:val="00E20D41"/>
    <w:rsid w:val="00E23F05"/>
    <w:rsid w:val="00E2687D"/>
    <w:rsid w:val="00E274F7"/>
    <w:rsid w:val="00E30F08"/>
    <w:rsid w:val="00E40BB1"/>
    <w:rsid w:val="00E5570B"/>
    <w:rsid w:val="00E569EC"/>
    <w:rsid w:val="00E577AC"/>
    <w:rsid w:val="00E63302"/>
    <w:rsid w:val="00E66218"/>
    <w:rsid w:val="00E714BE"/>
    <w:rsid w:val="00E75E24"/>
    <w:rsid w:val="00E81781"/>
    <w:rsid w:val="00E82943"/>
    <w:rsid w:val="00E85E27"/>
    <w:rsid w:val="00E9214B"/>
    <w:rsid w:val="00EB3075"/>
    <w:rsid w:val="00ED4143"/>
    <w:rsid w:val="00EE7608"/>
    <w:rsid w:val="00EF0542"/>
    <w:rsid w:val="00EF5C5C"/>
    <w:rsid w:val="00EF7135"/>
    <w:rsid w:val="00EF793C"/>
    <w:rsid w:val="00F007A0"/>
    <w:rsid w:val="00F122B5"/>
    <w:rsid w:val="00F12EE0"/>
    <w:rsid w:val="00F15041"/>
    <w:rsid w:val="00F171CA"/>
    <w:rsid w:val="00F20C68"/>
    <w:rsid w:val="00F232C0"/>
    <w:rsid w:val="00F2512A"/>
    <w:rsid w:val="00F25528"/>
    <w:rsid w:val="00F40AF8"/>
    <w:rsid w:val="00F46113"/>
    <w:rsid w:val="00F5005D"/>
    <w:rsid w:val="00F7348E"/>
    <w:rsid w:val="00F75A9C"/>
    <w:rsid w:val="00F80071"/>
    <w:rsid w:val="00F81A64"/>
    <w:rsid w:val="00F8388D"/>
    <w:rsid w:val="00F84579"/>
    <w:rsid w:val="00F94E05"/>
    <w:rsid w:val="00FA74A3"/>
    <w:rsid w:val="00FB328C"/>
    <w:rsid w:val="00FB4153"/>
    <w:rsid w:val="00FB702C"/>
    <w:rsid w:val="00FC5181"/>
    <w:rsid w:val="00FC5608"/>
    <w:rsid w:val="00FC7520"/>
    <w:rsid w:val="00FE7488"/>
    <w:rsid w:val="00FF1A0C"/>
    <w:rsid w:val="00FF7D7D"/>
  </w:rsids>
  <m:mathPr>
    <m:mathFont m:val="Cambria Math"/>
    <m:brkBin m:val="before"/>
    <m:brkBinSub m:val="--"/>
    <m:smallFrac m:val="0"/>
    <m:dispDef/>
    <m:lMargin m:val="0"/>
    <m:rMargin m:val="0"/>
    <m:defJc m:val="centerGroup"/>
    <m:wrapIndent m:val="1440"/>
    <m:intLim m:val="subSup"/>
    <m:naryLim m:val="undOvr"/>
  </m:mathPr>
  <w:themeFontLang w:val="en-Z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85AF85"/>
  <w15:docId w15:val="{FB64E120-D9C3-4ABA-8267-B5EC4B1DC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2BF"/>
    <w:rPr>
      <w:sz w:val="24"/>
      <w:szCs w:val="24"/>
      <w:lang w:eastAsia="en-US"/>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CD443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qFormat/>
    <w:rsid w:val="001A24AE"/>
    <w:pPr>
      <w:keepNext/>
      <w:spacing w:before="240" w:after="60" w:line="276" w:lineRule="auto"/>
      <w:ind w:left="1440" w:hanging="1440"/>
      <w:jc w:val="both"/>
      <w:outlineLvl w:val="2"/>
    </w:pPr>
    <w:rPr>
      <w:rFonts w:ascii="Cambria" w:hAnsi="Cambria"/>
      <w:b/>
      <w:bCs/>
      <w:sz w:val="26"/>
      <w:szCs w:val="26"/>
      <w:lang w:val="en-GB"/>
    </w:rPr>
  </w:style>
  <w:style w:type="paragraph" w:styleId="Heading4">
    <w:name w:val="heading 4"/>
    <w:basedOn w:val="Normal"/>
    <w:next w:val="Normal"/>
    <w:link w:val="Heading4Char"/>
    <w:uiPriority w:val="9"/>
    <w:semiHidden/>
    <w:unhideWhenUsed/>
    <w:qFormat/>
    <w:rsid w:val="001A24AE"/>
    <w:pPr>
      <w:keepNext/>
      <w:keepLines/>
      <w:spacing w:before="40" w:line="276" w:lineRule="auto"/>
      <w:ind w:left="1440" w:hanging="1440"/>
      <w:jc w:val="both"/>
      <w:outlineLvl w:val="3"/>
    </w:pPr>
    <w:rPr>
      <w:rFonts w:ascii="Calibri Light" w:hAnsi="Calibri Light"/>
      <w:i/>
      <w:iCs/>
      <w:color w:val="2E74B5"/>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link w:val="FootnoteTextChar"/>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link w:val="BalloonTextChar"/>
    <w:uiPriority w:val="99"/>
    <w:semiHidden/>
    <w:rsid w:val="008C3E09"/>
    <w:rPr>
      <w:rFonts w:ascii="Tahoma" w:hAnsi="Tahoma" w:cs="Tahoma"/>
      <w:sz w:val="16"/>
      <w:szCs w:val="16"/>
    </w:rPr>
  </w:style>
  <w:style w:type="paragraph" w:styleId="Header">
    <w:name w:val="header"/>
    <w:basedOn w:val="Normal"/>
    <w:link w:val="HeaderChar"/>
    <w:uiPriority w:val="99"/>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rPr>
  </w:style>
  <w:style w:type="character" w:customStyle="1" w:styleId="Heading2Char">
    <w:name w:val="Heading 2 Char"/>
    <w:link w:val="Heading2"/>
    <w:uiPriority w:val="9"/>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rPr>
  </w:style>
  <w:style w:type="paragraph" w:customStyle="1" w:styleId="FSOpskr">
    <w:name w:val="FS Opskr"/>
    <w:basedOn w:val="Normal"/>
    <w:qFormat/>
    <w:rsid w:val="00CD4433"/>
    <w:pPr>
      <w:numPr>
        <w:numId w:val="1"/>
      </w:numPr>
      <w:tabs>
        <w:tab w:val="left" w:pos="284"/>
      </w:tabs>
      <w:spacing w:before="480" w:after="240" w:line="360" w:lineRule="auto"/>
      <w:jc w:val="both"/>
    </w:pPr>
    <w:rPr>
      <w:rFonts w:ascii="Arial" w:hAnsi="Arial"/>
      <w:b/>
      <w:szCs w:val="20"/>
    </w:rPr>
  </w:style>
  <w:style w:type="paragraph" w:customStyle="1" w:styleId="FSPar">
    <w:name w:val="FS Par"/>
    <w:basedOn w:val="Normal"/>
    <w:qFormat/>
    <w:rsid w:val="00CD4433"/>
    <w:pPr>
      <w:spacing w:before="120" w:after="360" w:line="360" w:lineRule="auto"/>
      <w:jc w:val="both"/>
    </w:pPr>
    <w:rPr>
      <w:rFonts w:ascii="Arial" w:hAnsi="Arial"/>
      <w:szCs w:val="20"/>
    </w:rPr>
  </w:style>
  <w:style w:type="paragraph" w:customStyle="1" w:styleId="FSQuotes">
    <w:name w:val="FS Quotes"/>
    <w:basedOn w:val="Normal"/>
    <w:qFormat/>
    <w:rsid w:val="00CD4433"/>
    <w:pPr>
      <w:spacing w:after="240" w:line="360" w:lineRule="auto"/>
      <w:ind w:left="720"/>
      <w:jc w:val="both"/>
    </w:pPr>
    <w:rPr>
      <w:rFonts w:ascii="Arial" w:hAnsi="Arial"/>
      <w:i/>
      <w:szCs w:val="20"/>
    </w:rPr>
  </w:style>
  <w:style w:type="paragraph" w:customStyle="1" w:styleId="FSBullets1">
    <w:name w:val="FS Bullets1"/>
    <w:basedOn w:val="Normal"/>
    <w:qFormat/>
    <w:rsid w:val="00362861"/>
    <w:pPr>
      <w:numPr>
        <w:numId w:val="2"/>
      </w:numPr>
      <w:spacing w:after="120" w:line="360" w:lineRule="auto"/>
      <w:jc w:val="both"/>
    </w:pPr>
    <w:rPr>
      <w:rFonts w:ascii="Arial" w:hAnsi="Arial"/>
      <w:szCs w:val="20"/>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rFonts w:ascii="Arial" w:hAnsi="Arial"/>
      <w:b/>
      <w:sz w:val="22"/>
      <w:szCs w:val="20"/>
      <w:u w:val="single"/>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aliases w:val="Bullet List"/>
    <w:basedOn w:val="Normal"/>
    <w:link w:val="ListParagraphChar"/>
    <w:uiPriority w:val="34"/>
    <w:qFormat/>
    <w:rsid w:val="00946123"/>
    <w:pPr>
      <w:spacing w:after="200" w:line="276" w:lineRule="auto"/>
      <w:ind w:left="720"/>
      <w:contextualSpacing/>
    </w:pPr>
    <w:rPr>
      <w:rFonts w:ascii="Calibri" w:eastAsia="Calibri" w:hAnsi="Calibri"/>
      <w:sz w:val="22"/>
      <w:szCs w:val="22"/>
      <w:lang w:val="en-US"/>
    </w:rPr>
  </w:style>
  <w:style w:type="paragraph" w:styleId="NoSpacing">
    <w:name w:val="No Spacing"/>
    <w:uiPriority w:val="1"/>
    <w:qFormat/>
    <w:rsid w:val="00E041E3"/>
    <w:pPr>
      <w:jc w:val="both"/>
    </w:pPr>
    <w:rPr>
      <w:rFonts w:ascii="Arial" w:eastAsia="Calibri" w:hAnsi="Arial" w:cs="Arial"/>
      <w:sz w:val="24"/>
      <w:szCs w:val="24"/>
      <w:lang w:eastAsia="en-US"/>
    </w:rPr>
  </w:style>
  <w:style w:type="character" w:customStyle="1" w:styleId="colorlink3">
    <w:name w:val="colorlink3"/>
    <w:rsid w:val="009F54AC"/>
  </w:style>
  <w:style w:type="character" w:customStyle="1" w:styleId="apple-converted-space">
    <w:name w:val="apple-converted-space"/>
    <w:rsid w:val="009F54AC"/>
  </w:style>
  <w:style w:type="character" w:customStyle="1" w:styleId="colorlink6">
    <w:name w:val="colorlink6"/>
    <w:rsid w:val="009F54AC"/>
  </w:style>
  <w:style w:type="paragraph" w:styleId="HTMLPreformatted">
    <w:name w:val="HTML Preformatted"/>
    <w:basedOn w:val="Normal"/>
    <w:link w:val="HTMLPreformattedChar"/>
    <w:uiPriority w:val="99"/>
    <w:unhideWhenUsed/>
    <w:rsid w:val="00C40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ZA"/>
    </w:rPr>
  </w:style>
  <w:style w:type="character" w:customStyle="1" w:styleId="HTMLPreformattedChar">
    <w:name w:val="HTML Preformatted Char"/>
    <w:link w:val="HTMLPreformatted"/>
    <w:uiPriority w:val="99"/>
    <w:rsid w:val="00C40F26"/>
    <w:rPr>
      <w:rFonts w:ascii="Courier New" w:hAnsi="Courier New" w:cs="Courier New"/>
    </w:rPr>
  </w:style>
  <w:style w:type="character" w:customStyle="1" w:styleId="ListParagraphChar">
    <w:name w:val="List Paragraph Char"/>
    <w:aliases w:val="Bullet List Char"/>
    <w:link w:val="ListParagraph"/>
    <w:uiPriority w:val="34"/>
    <w:rsid w:val="00F171CA"/>
    <w:rPr>
      <w:rFonts w:ascii="Calibri" w:eastAsia="Calibri" w:hAnsi="Calibri"/>
      <w:sz w:val="22"/>
      <w:szCs w:val="22"/>
      <w:lang w:val="en-US" w:eastAsia="en-US"/>
    </w:rPr>
  </w:style>
  <w:style w:type="paragraph" w:styleId="NormalWeb">
    <w:name w:val="Normal (Web)"/>
    <w:basedOn w:val="Normal"/>
    <w:uiPriority w:val="99"/>
    <w:unhideWhenUsed/>
    <w:rsid w:val="00541BFA"/>
    <w:pPr>
      <w:spacing w:before="100" w:beforeAutospacing="1" w:after="100" w:afterAutospacing="1"/>
    </w:pPr>
    <w:rPr>
      <w:lang w:eastAsia="en-ZA"/>
    </w:rPr>
  </w:style>
  <w:style w:type="paragraph" w:customStyle="1" w:styleId="Default">
    <w:name w:val="Default"/>
    <w:rsid w:val="00481038"/>
    <w:pPr>
      <w:autoSpaceDE w:val="0"/>
      <w:autoSpaceDN w:val="0"/>
      <w:adjustRightInd w:val="0"/>
    </w:pPr>
    <w:rPr>
      <w:rFonts w:ascii="Arial" w:eastAsia="Calibri" w:hAnsi="Arial" w:cs="Arial"/>
      <w:color w:val="000000"/>
      <w:sz w:val="24"/>
      <w:szCs w:val="24"/>
      <w:lang w:eastAsia="en-US"/>
    </w:rPr>
  </w:style>
  <w:style w:type="paragraph" w:styleId="PlainText">
    <w:name w:val="Plain Text"/>
    <w:basedOn w:val="Normal"/>
    <w:link w:val="PlainTextChar"/>
    <w:uiPriority w:val="99"/>
    <w:unhideWhenUsed/>
    <w:rsid w:val="00493CBD"/>
    <w:rPr>
      <w:rFonts w:ascii="Calibri" w:eastAsia="Calibri" w:hAnsi="Calibri"/>
      <w:sz w:val="22"/>
      <w:szCs w:val="21"/>
      <w:lang w:val="af-ZA"/>
    </w:rPr>
  </w:style>
  <w:style w:type="character" w:customStyle="1" w:styleId="PlainTextChar">
    <w:name w:val="Plain Text Char"/>
    <w:link w:val="PlainText"/>
    <w:uiPriority w:val="99"/>
    <w:rsid w:val="00493CBD"/>
    <w:rPr>
      <w:rFonts w:ascii="Calibri" w:eastAsia="Calibri" w:hAnsi="Calibri"/>
      <w:sz w:val="22"/>
      <w:szCs w:val="21"/>
      <w:lang w:val="af-ZA" w:eastAsia="en-US"/>
    </w:rPr>
  </w:style>
  <w:style w:type="numbering" w:customStyle="1" w:styleId="NoList1">
    <w:name w:val="No List1"/>
    <w:next w:val="NoList"/>
    <w:uiPriority w:val="99"/>
    <w:semiHidden/>
    <w:unhideWhenUsed/>
    <w:rsid w:val="00681628"/>
  </w:style>
  <w:style w:type="character" w:styleId="Strong">
    <w:name w:val="Strong"/>
    <w:uiPriority w:val="22"/>
    <w:qFormat/>
    <w:rsid w:val="00681628"/>
    <w:rPr>
      <w:b/>
      <w:bCs/>
    </w:rPr>
  </w:style>
  <w:style w:type="character" w:styleId="CommentReference">
    <w:name w:val="annotation reference"/>
    <w:uiPriority w:val="99"/>
    <w:semiHidden/>
    <w:unhideWhenUsed/>
    <w:rsid w:val="00681628"/>
    <w:rPr>
      <w:sz w:val="16"/>
      <w:szCs w:val="16"/>
    </w:rPr>
  </w:style>
  <w:style w:type="paragraph" w:styleId="CommentText">
    <w:name w:val="annotation text"/>
    <w:basedOn w:val="Normal"/>
    <w:link w:val="CommentTextChar"/>
    <w:uiPriority w:val="99"/>
    <w:unhideWhenUsed/>
    <w:rsid w:val="00681628"/>
    <w:pPr>
      <w:spacing w:after="160"/>
    </w:pPr>
    <w:rPr>
      <w:rFonts w:ascii="Calibri" w:eastAsia="Calibri" w:hAnsi="Calibri"/>
      <w:sz w:val="20"/>
      <w:szCs w:val="20"/>
    </w:rPr>
  </w:style>
  <w:style w:type="character" w:customStyle="1" w:styleId="CommentTextChar">
    <w:name w:val="Comment Text Char"/>
    <w:link w:val="CommentText"/>
    <w:uiPriority w:val="99"/>
    <w:rsid w:val="00681628"/>
    <w:rPr>
      <w:rFonts w:ascii="Calibri" w:eastAsia="Calibri" w:hAnsi="Calibri"/>
      <w:lang w:eastAsia="en-US"/>
    </w:rPr>
  </w:style>
  <w:style w:type="paragraph" w:styleId="BodyText">
    <w:name w:val="Body Text"/>
    <w:basedOn w:val="Normal"/>
    <w:link w:val="BodyTextChar"/>
    <w:uiPriority w:val="99"/>
    <w:unhideWhenUsed/>
    <w:rsid w:val="00681628"/>
    <w:pPr>
      <w:spacing w:after="120"/>
    </w:pPr>
    <w:rPr>
      <w:rFonts w:ascii="Arial" w:hAnsi="Arial"/>
      <w:lang w:val="en-GB" w:eastAsia="af-ZA"/>
    </w:rPr>
  </w:style>
  <w:style w:type="character" w:customStyle="1" w:styleId="BodyTextChar">
    <w:name w:val="Body Text Char"/>
    <w:link w:val="BodyText"/>
    <w:uiPriority w:val="99"/>
    <w:rsid w:val="00681628"/>
    <w:rPr>
      <w:rFonts w:ascii="Arial" w:hAnsi="Arial"/>
      <w:sz w:val="24"/>
      <w:szCs w:val="24"/>
      <w:lang w:val="en-GB" w:eastAsia="af-ZA"/>
    </w:rPr>
  </w:style>
  <w:style w:type="paragraph" w:customStyle="1" w:styleId="BodyText1">
    <w:name w:val="Body Text1"/>
    <w:basedOn w:val="Normal"/>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NewRomanPSMT" w:hAnsi="TimesNewRomanPSMT" w:cs="TimesNewRomanPSMT"/>
      <w:color w:val="000000"/>
      <w:sz w:val="20"/>
      <w:szCs w:val="20"/>
      <w:lang w:val="en-US"/>
    </w:rPr>
  </w:style>
  <w:style w:type="paragraph" w:customStyle="1" w:styleId="blob">
    <w:name w:val="blob"/>
    <w:basedOn w:val="BodyText"/>
    <w:autoRedefine/>
    <w:uiPriority w:val="99"/>
    <w:rsid w:val="00681628"/>
    <w:pPr>
      <w:widowControl w:val="0"/>
      <w:numPr>
        <w:numId w:val="4"/>
      </w:numPr>
      <w:tabs>
        <w:tab w:val="left" w:pos="567"/>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jc w:val="both"/>
      <w:textAlignment w:val="center"/>
    </w:pPr>
    <w:rPr>
      <w:rFonts w:ascii="Calibri" w:hAnsi="Calibri" w:cs="Calibri"/>
      <w:color w:val="000000"/>
      <w:sz w:val="22"/>
      <w:szCs w:val="22"/>
      <w:lang w:val="af-ZA" w:eastAsia="en-US"/>
    </w:rPr>
  </w:style>
  <w:style w:type="paragraph" w:customStyle="1" w:styleId="us">
    <w:name w:val="us"/>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table" w:styleId="TableGrid">
    <w:name w:val="Table Grid"/>
    <w:basedOn w:val="TableNormal"/>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ParagraphStyle">
    <w:name w:val="[No Paragraph Style]"/>
    <w:rsid w:val="00681628"/>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US" w:eastAsia="en-US"/>
    </w:rPr>
  </w:style>
  <w:style w:type="table" w:customStyle="1" w:styleId="TableGrid1">
    <w:name w:val="Table Grid1"/>
    <w:basedOn w:val="TableNormal"/>
    <w:next w:val="TableGrid"/>
    <w:uiPriority w:val="59"/>
    <w:rsid w:val="0068162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blob">
    <w:name w:val="6blob"/>
    <w:basedOn w:val="BodyText"/>
    <w:uiPriority w:val="99"/>
    <w:rsid w:val="00681628"/>
    <w:pPr>
      <w:widowControl w:val="0"/>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after="0" w:line="240" w:lineRule="atLeast"/>
      <w:ind w:left="720" w:hanging="360"/>
      <w:jc w:val="both"/>
      <w:textAlignment w:val="center"/>
    </w:pPr>
    <w:rPr>
      <w:rFonts w:ascii="Times" w:hAnsi="Times" w:cs="TimesNewRomanPSMT"/>
      <w:color w:val="000000"/>
      <w:szCs w:val="20"/>
      <w:lang w:eastAsia="en-US"/>
    </w:rPr>
  </w:style>
  <w:style w:type="paragraph" w:customStyle="1" w:styleId="bullet">
    <w:name w:val="bullet"/>
    <w:basedOn w:val="Normal"/>
    <w:autoRedefine/>
    <w:uiPriority w:val="99"/>
    <w:rsid w:val="00681628"/>
    <w:pPr>
      <w:widowControl w:val="0"/>
      <w:numPr>
        <w:numId w:val="3"/>
      </w:numPr>
      <w:tabs>
        <w:tab w:val="left" w:pos="719"/>
        <w:tab w:val="left" w:pos="1439"/>
        <w:tab w:val="left" w:pos="2159"/>
        <w:tab w:val="left" w:pos="2880"/>
        <w:tab w:val="left" w:pos="3600"/>
        <w:tab w:val="left" w:pos="4320"/>
        <w:tab w:val="left" w:pos="5040"/>
        <w:tab w:val="left" w:pos="5760"/>
        <w:tab w:val="left" w:pos="6480"/>
        <w:tab w:val="left" w:pos="7200"/>
        <w:tab w:val="left" w:pos="7920"/>
        <w:tab w:val="left" w:pos="8640"/>
        <w:tab w:val="left" w:pos="9360"/>
        <w:tab w:val="left" w:pos="10080"/>
        <w:tab w:val="left" w:pos="10801"/>
        <w:tab w:val="left" w:pos="11521"/>
        <w:tab w:val="left" w:pos="12241"/>
        <w:tab w:val="left" w:pos="12961"/>
        <w:tab w:val="left" w:pos="13681"/>
        <w:tab w:val="left" w:pos="14401"/>
        <w:tab w:val="left" w:pos="15121"/>
        <w:tab w:val="left" w:pos="15841"/>
        <w:tab w:val="left" w:pos="16561"/>
        <w:tab w:val="left" w:pos="17281"/>
        <w:tab w:val="left" w:pos="18001"/>
        <w:tab w:val="left" w:pos="18722"/>
        <w:tab w:val="left" w:pos="19442"/>
        <w:tab w:val="left" w:pos="20162"/>
        <w:tab w:val="left" w:pos="20882"/>
        <w:tab w:val="left" w:pos="21603"/>
      </w:tabs>
      <w:suppressAutoHyphens/>
      <w:autoSpaceDE w:val="0"/>
      <w:autoSpaceDN w:val="0"/>
      <w:adjustRightInd w:val="0"/>
      <w:spacing w:line="240" w:lineRule="atLeast"/>
      <w:jc w:val="both"/>
      <w:textAlignment w:val="center"/>
    </w:pPr>
    <w:rPr>
      <w:rFonts w:ascii="Times" w:hAnsi="Times" w:cs="TimesNewRomanPSMT"/>
      <w:color w:val="000000"/>
      <w:szCs w:val="20"/>
      <w:lang w:val="en-GB"/>
    </w:rPr>
  </w:style>
  <w:style w:type="paragraph" w:customStyle="1" w:styleId="Centered">
    <w:name w:val="Centered"/>
    <w:uiPriority w:val="99"/>
    <w:rsid w:val="001C524E"/>
    <w:pPr>
      <w:widowControl w:val="0"/>
      <w:autoSpaceDE w:val="0"/>
      <w:autoSpaceDN w:val="0"/>
      <w:adjustRightInd w:val="0"/>
      <w:jc w:val="center"/>
    </w:pPr>
    <w:rPr>
      <w:sz w:val="24"/>
      <w:szCs w:val="24"/>
      <w:lang w:val="en-GB" w:eastAsia="en-GB"/>
    </w:rPr>
  </w:style>
  <w:style w:type="character" w:customStyle="1" w:styleId="footnotedescriptionChar">
    <w:name w:val="footnote description Char"/>
    <w:link w:val="footnotedescription"/>
    <w:locked/>
    <w:rsid w:val="00231C46"/>
    <w:rPr>
      <w:color w:val="000000"/>
    </w:rPr>
  </w:style>
  <w:style w:type="paragraph" w:customStyle="1" w:styleId="footnotedescription">
    <w:name w:val="footnote description"/>
    <w:next w:val="Normal"/>
    <w:link w:val="footnotedescriptionChar"/>
    <w:rsid w:val="00231C46"/>
    <w:pPr>
      <w:spacing w:line="252" w:lineRule="auto"/>
    </w:pPr>
    <w:rPr>
      <w:color w:val="000000"/>
    </w:rPr>
  </w:style>
  <w:style w:type="character" w:customStyle="1" w:styleId="footnotemark">
    <w:name w:val="footnote mark"/>
    <w:rsid w:val="00231C46"/>
    <w:rPr>
      <w:rFonts w:ascii="Times New Roman" w:eastAsia="Times New Roman" w:hAnsi="Times New Roman" w:cs="Times New Roman" w:hint="default"/>
      <w:color w:val="000000"/>
      <w:sz w:val="20"/>
      <w:vertAlign w:val="superscript"/>
    </w:rPr>
  </w:style>
  <w:style w:type="character" w:customStyle="1" w:styleId="FootnoteTextChar">
    <w:name w:val="Footnote Text Char"/>
    <w:link w:val="FootnoteText"/>
    <w:semiHidden/>
    <w:rsid w:val="005777FD"/>
    <w:rPr>
      <w:lang w:eastAsia="en-US"/>
    </w:rPr>
  </w:style>
  <w:style w:type="character" w:customStyle="1" w:styleId="Heading3Char">
    <w:name w:val="Heading 3 Char"/>
    <w:basedOn w:val="DefaultParagraphFont"/>
    <w:link w:val="Heading3"/>
    <w:uiPriority w:val="9"/>
    <w:rsid w:val="001A24AE"/>
    <w:rPr>
      <w:rFonts w:ascii="Cambria" w:hAnsi="Cambria"/>
      <w:b/>
      <w:bCs/>
      <w:sz w:val="26"/>
      <w:szCs w:val="26"/>
      <w:lang w:val="en-GB" w:eastAsia="en-US"/>
    </w:rPr>
  </w:style>
  <w:style w:type="character" w:customStyle="1" w:styleId="Heading4Char">
    <w:name w:val="Heading 4 Char"/>
    <w:basedOn w:val="DefaultParagraphFont"/>
    <w:link w:val="Heading4"/>
    <w:uiPriority w:val="9"/>
    <w:semiHidden/>
    <w:rsid w:val="001A24AE"/>
    <w:rPr>
      <w:rFonts w:ascii="Calibri Light" w:hAnsi="Calibri Light"/>
      <w:i/>
      <w:iCs/>
      <w:color w:val="2E74B5"/>
      <w:sz w:val="22"/>
      <w:szCs w:val="22"/>
      <w:lang w:val="en-GB" w:eastAsia="en-US"/>
    </w:rPr>
  </w:style>
  <w:style w:type="numbering" w:customStyle="1" w:styleId="NoList2">
    <w:name w:val="No List2"/>
    <w:next w:val="NoList"/>
    <w:uiPriority w:val="99"/>
    <w:semiHidden/>
    <w:unhideWhenUsed/>
    <w:rsid w:val="001A24AE"/>
  </w:style>
  <w:style w:type="paragraph" w:customStyle="1" w:styleId="HideOnWeb">
    <w:name w:val="HideOnWeb"/>
    <w:basedOn w:val="Normal"/>
    <w:rsid w:val="001A24AE"/>
    <w:rPr>
      <w:rFonts w:ascii="Arial" w:hAnsi="Arial"/>
      <w:sz w:val="20"/>
      <w:lang w:val="en-AU" w:eastAsia="en-AU"/>
    </w:rPr>
  </w:style>
  <w:style w:type="table" w:customStyle="1" w:styleId="TableGrid2">
    <w:name w:val="Table Grid2"/>
    <w:basedOn w:val="TableNormal"/>
    <w:next w:val="TableGrid"/>
    <w:rsid w:val="001A2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qFormat/>
    <w:rsid w:val="001A24AE"/>
    <w:pPr>
      <w:keepLines/>
      <w:spacing w:before="480" w:after="0" w:line="276" w:lineRule="auto"/>
      <w:outlineLvl w:val="9"/>
    </w:pPr>
    <w:rPr>
      <w:color w:val="365F91"/>
      <w:kern w:val="0"/>
      <w:sz w:val="28"/>
      <w:szCs w:val="28"/>
      <w:lang w:val="en-US"/>
    </w:rPr>
  </w:style>
  <w:style w:type="paragraph" w:styleId="TOC2">
    <w:name w:val="toc 2"/>
    <w:basedOn w:val="Normal"/>
    <w:next w:val="Normal"/>
    <w:autoRedefine/>
    <w:uiPriority w:val="39"/>
    <w:unhideWhenUsed/>
    <w:qFormat/>
    <w:rsid w:val="001A24AE"/>
    <w:pPr>
      <w:tabs>
        <w:tab w:val="left" w:pos="880"/>
        <w:tab w:val="left" w:pos="990"/>
        <w:tab w:val="left" w:pos="1350"/>
        <w:tab w:val="right" w:leader="dot" w:pos="9350"/>
      </w:tabs>
      <w:spacing w:after="100" w:line="276" w:lineRule="auto"/>
      <w:ind w:left="450" w:firstLine="270"/>
    </w:pPr>
    <w:rPr>
      <w:rFonts w:ascii="Calibri" w:hAnsi="Calibri"/>
      <w:sz w:val="22"/>
      <w:szCs w:val="22"/>
      <w:lang w:val="en-US"/>
    </w:rPr>
  </w:style>
  <w:style w:type="paragraph" w:styleId="TOC1">
    <w:name w:val="toc 1"/>
    <w:basedOn w:val="Normal"/>
    <w:next w:val="Normal"/>
    <w:autoRedefine/>
    <w:uiPriority w:val="39"/>
    <w:unhideWhenUsed/>
    <w:qFormat/>
    <w:rsid w:val="001A24AE"/>
    <w:pPr>
      <w:tabs>
        <w:tab w:val="left" w:pos="450"/>
        <w:tab w:val="right" w:leader="dot" w:pos="9350"/>
      </w:tabs>
      <w:spacing w:after="100" w:line="276" w:lineRule="auto"/>
    </w:pPr>
    <w:rPr>
      <w:rFonts w:ascii="Calibri" w:hAnsi="Calibri"/>
      <w:sz w:val="22"/>
      <w:szCs w:val="22"/>
      <w:lang w:val="en-US"/>
    </w:rPr>
  </w:style>
  <w:style w:type="paragraph" w:styleId="TOC3">
    <w:name w:val="toc 3"/>
    <w:basedOn w:val="Normal"/>
    <w:next w:val="Normal"/>
    <w:autoRedefine/>
    <w:uiPriority w:val="39"/>
    <w:unhideWhenUsed/>
    <w:qFormat/>
    <w:rsid w:val="001A24AE"/>
    <w:pPr>
      <w:tabs>
        <w:tab w:val="left" w:pos="1350"/>
        <w:tab w:val="right" w:leader="dot" w:pos="9350"/>
      </w:tabs>
      <w:spacing w:after="100" w:line="276" w:lineRule="auto"/>
      <w:ind w:left="440" w:firstLine="269"/>
    </w:pPr>
    <w:rPr>
      <w:rFonts w:ascii="Calibri" w:hAnsi="Calibri"/>
      <w:sz w:val="22"/>
      <w:szCs w:val="22"/>
      <w:lang w:val="en-US"/>
    </w:rPr>
  </w:style>
  <w:style w:type="character" w:customStyle="1" w:styleId="BalloonTextChar">
    <w:name w:val="Balloon Text Char"/>
    <w:link w:val="BalloonText"/>
    <w:uiPriority w:val="99"/>
    <w:semiHidden/>
    <w:rsid w:val="001A24AE"/>
    <w:rPr>
      <w:rFonts w:ascii="Tahoma" w:hAnsi="Tahoma" w:cs="Tahoma"/>
      <w:sz w:val="16"/>
      <w:szCs w:val="16"/>
      <w:lang w:eastAsia="en-US"/>
    </w:rPr>
  </w:style>
  <w:style w:type="character" w:customStyle="1" w:styleId="HeaderChar">
    <w:name w:val="Header Char"/>
    <w:link w:val="Header"/>
    <w:uiPriority w:val="99"/>
    <w:rsid w:val="001A24AE"/>
    <w:rPr>
      <w:sz w:val="24"/>
      <w:szCs w:val="24"/>
      <w:lang w:eastAsia="en-US"/>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0"/>
    <w:rsid w:val="001A24AE"/>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1A24AE"/>
    <w:pPr>
      <w:widowControl w:val="0"/>
      <w:shd w:val="clear" w:color="auto" w:fill="FFFFFF"/>
      <w:spacing w:line="274" w:lineRule="exact"/>
      <w:ind w:hanging="860"/>
      <w:jc w:val="both"/>
    </w:pPr>
    <w:rPr>
      <w:rFonts w:ascii="Arial" w:eastAsia="Arial" w:hAnsi="Arial" w:cs="Arial"/>
      <w:sz w:val="22"/>
      <w:szCs w:val="22"/>
      <w:lang w:eastAsia="en-ZA"/>
    </w:rPr>
  </w:style>
  <w:style w:type="character" w:customStyle="1" w:styleId="MSGENFONTSTYLENAMETEMPLATEROLEMSGENFONTSTYLENAMEBYROLERUNNINGTITLE">
    <w:name w:val="MSG_EN_FONT_STYLE_NAME_TEMPLATE_ROLE MSG_EN_FONT_STYLE_NAME_BY_ROLE_RUNNING_TITLE_"/>
    <w:link w:val="MSGENFONTSTYLENAMETEMPLATEROLEMSGENFONTSTYLENAMEBYROLERUNNINGTITLE0"/>
    <w:rsid w:val="001A24AE"/>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rsid w:val="001A24AE"/>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1A24AE"/>
    <w:pPr>
      <w:widowControl w:val="0"/>
      <w:shd w:val="clear" w:color="auto" w:fill="FFFFFF"/>
      <w:spacing w:line="156" w:lineRule="exact"/>
    </w:pPr>
    <w:rPr>
      <w:rFonts w:ascii="Arial" w:eastAsia="Arial" w:hAnsi="Arial" w:cs="Arial"/>
      <w:sz w:val="14"/>
      <w:szCs w:val="14"/>
      <w:lang w:eastAsia="en-ZA"/>
    </w:rPr>
  </w:style>
  <w:style w:type="paragraph" w:styleId="CommentSubject">
    <w:name w:val="annotation subject"/>
    <w:basedOn w:val="CommentText"/>
    <w:next w:val="CommentText"/>
    <w:link w:val="CommentSubjectChar"/>
    <w:uiPriority w:val="99"/>
    <w:semiHidden/>
    <w:unhideWhenUsed/>
    <w:rsid w:val="001A24AE"/>
    <w:pPr>
      <w:spacing w:after="200"/>
      <w:ind w:left="1440" w:hanging="1440"/>
      <w:jc w:val="both"/>
    </w:pPr>
    <w:rPr>
      <w:b/>
      <w:bCs/>
      <w:lang w:val="en-GB"/>
    </w:rPr>
  </w:style>
  <w:style w:type="character" w:customStyle="1" w:styleId="CommentSubjectChar">
    <w:name w:val="Comment Subject Char"/>
    <w:basedOn w:val="CommentTextChar"/>
    <w:link w:val="CommentSubject"/>
    <w:uiPriority w:val="99"/>
    <w:semiHidden/>
    <w:rsid w:val="001A24AE"/>
    <w:rPr>
      <w:rFonts w:ascii="Calibri" w:eastAsia="Calibri" w:hAnsi="Calibri"/>
      <w:b/>
      <w:bCs/>
      <w:lang w:val="en-GB" w:eastAsia="en-US"/>
    </w:rPr>
  </w:style>
  <w:style w:type="paragraph" w:styleId="BodyTextIndent2">
    <w:name w:val="Body Text Indent 2"/>
    <w:basedOn w:val="Normal"/>
    <w:link w:val="BodyTextIndent2Char"/>
    <w:rsid w:val="001A24AE"/>
    <w:pPr>
      <w:ind w:left="720"/>
    </w:pPr>
    <w:rPr>
      <w:rFonts w:ascii="Comic Sans MS" w:hAnsi="Comic Sans MS"/>
      <w:lang w:val="en-US"/>
    </w:rPr>
  </w:style>
  <w:style w:type="character" w:customStyle="1" w:styleId="BodyTextIndent2Char">
    <w:name w:val="Body Text Indent 2 Char"/>
    <w:basedOn w:val="DefaultParagraphFont"/>
    <w:link w:val="BodyTextIndent2"/>
    <w:rsid w:val="001A24AE"/>
    <w:rPr>
      <w:rFonts w:ascii="Comic Sans MS" w:hAnsi="Comic Sans MS"/>
      <w:sz w:val="24"/>
      <w:szCs w:val="24"/>
      <w:lang w:val="en-US" w:eastAsia="en-US"/>
    </w:rPr>
  </w:style>
  <w:style w:type="table" w:customStyle="1" w:styleId="TableGrid11">
    <w:name w:val="Table Grid11"/>
    <w:basedOn w:val="TableNormal"/>
    <w:next w:val="TableGrid"/>
    <w:uiPriority w:val="39"/>
    <w:rsid w:val="001A24AE"/>
    <w:rPr>
      <w:rFonts w:ascii="Arial" w:eastAsia="Calibri" w:hAnsi="Arial"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A24AE"/>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6443">
      <w:bodyDiv w:val="1"/>
      <w:marLeft w:val="0"/>
      <w:marRight w:val="0"/>
      <w:marTop w:val="0"/>
      <w:marBottom w:val="0"/>
      <w:divBdr>
        <w:top w:val="none" w:sz="0" w:space="0" w:color="auto"/>
        <w:left w:val="none" w:sz="0" w:space="0" w:color="auto"/>
        <w:bottom w:val="none" w:sz="0" w:space="0" w:color="auto"/>
        <w:right w:val="none" w:sz="0" w:space="0" w:color="auto"/>
      </w:divBdr>
    </w:div>
    <w:div w:id="44842627">
      <w:bodyDiv w:val="1"/>
      <w:marLeft w:val="0"/>
      <w:marRight w:val="0"/>
      <w:marTop w:val="0"/>
      <w:marBottom w:val="0"/>
      <w:divBdr>
        <w:top w:val="none" w:sz="0" w:space="0" w:color="auto"/>
        <w:left w:val="none" w:sz="0" w:space="0" w:color="auto"/>
        <w:bottom w:val="none" w:sz="0" w:space="0" w:color="auto"/>
        <w:right w:val="none" w:sz="0" w:space="0" w:color="auto"/>
      </w:divBdr>
    </w:div>
    <w:div w:id="116068972">
      <w:bodyDiv w:val="1"/>
      <w:marLeft w:val="0"/>
      <w:marRight w:val="0"/>
      <w:marTop w:val="0"/>
      <w:marBottom w:val="0"/>
      <w:divBdr>
        <w:top w:val="none" w:sz="0" w:space="0" w:color="auto"/>
        <w:left w:val="none" w:sz="0" w:space="0" w:color="auto"/>
        <w:bottom w:val="none" w:sz="0" w:space="0" w:color="auto"/>
        <w:right w:val="none" w:sz="0" w:space="0" w:color="auto"/>
      </w:divBdr>
    </w:div>
    <w:div w:id="126901193">
      <w:bodyDiv w:val="1"/>
      <w:marLeft w:val="0"/>
      <w:marRight w:val="0"/>
      <w:marTop w:val="0"/>
      <w:marBottom w:val="0"/>
      <w:divBdr>
        <w:top w:val="none" w:sz="0" w:space="0" w:color="auto"/>
        <w:left w:val="none" w:sz="0" w:space="0" w:color="auto"/>
        <w:bottom w:val="none" w:sz="0" w:space="0" w:color="auto"/>
        <w:right w:val="none" w:sz="0" w:space="0" w:color="auto"/>
      </w:divBdr>
    </w:div>
    <w:div w:id="128058416">
      <w:bodyDiv w:val="1"/>
      <w:marLeft w:val="0"/>
      <w:marRight w:val="0"/>
      <w:marTop w:val="0"/>
      <w:marBottom w:val="0"/>
      <w:divBdr>
        <w:top w:val="none" w:sz="0" w:space="0" w:color="auto"/>
        <w:left w:val="none" w:sz="0" w:space="0" w:color="auto"/>
        <w:bottom w:val="none" w:sz="0" w:space="0" w:color="auto"/>
        <w:right w:val="none" w:sz="0" w:space="0" w:color="auto"/>
      </w:divBdr>
    </w:div>
    <w:div w:id="272788279">
      <w:bodyDiv w:val="1"/>
      <w:marLeft w:val="0"/>
      <w:marRight w:val="0"/>
      <w:marTop w:val="0"/>
      <w:marBottom w:val="0"/>
      <w:divBdr>
        <w:top w:val="none" w:sz="0" w:space="0" w:color="auto"/>
        <w:left w:val="none" w:sz="0" w:space="0" w:color="auto"/>
        <w:bottom w:val="none" w:sz="0" w:space="0" w:color="auto"/>
        <w:right w:val="none" w:sz="0" w:space="0" w:color="auto"/>
      </w:divBdr>
    </w:div>
    <w:div w:id="411051765">
      <w:bodyDiv w:val="1"/>
      <w:marLeft w:val="0"/>
      <w:marRight w:val="0"/>
      <w:marTop w:val="0"/>
      <w:marBottom w:val="0"/>
      <w:divBdr>
        <w:top w:val="none" w:sz="0" w:space="0" w:color="auto"/>
        <w:left w:val="none" w:sz="0" w:space="0" w:color="auto"/>
        <w:bottom w:val="none" w:sz="0" w:space="0" w:color="auto"/>
        <w:right w:val="none" w:sz="0" w:space="0" w:color="auto"/>
      </w:divBdr>
    </w:div>
    <w:div w:id="498497729">
      <w:bodyDiv w:val="1"/>
      <w:marLeft w:val="0"/>
      <w:marRight w:val="0"/>
      <w:marTop w:val="0"/>
      <w:marBottom w:val="0"/>
      <w:divBdr>
        <w:top w:val="none" w:sz="0" w:space="0" w:color="auto"/>
        <w:left w:val="none" w:sz="0" w:space="0" w:color="auto"/>
        <w:bottom w:val="none" w:sz="0" w:space="0" w:color="auto"/>
        <w:right w:val="none" w:sz="0" w:space="0" w:color="auto"/>
      </w:divBdr>
    </w:div>
    <w:div w:id="600338384">
      <w:bodyDiv w:val="1"/>
      <w:marLeft w:val="0"/>
      <w:marRight w:val="0"/>
      <w:marTop w:val="0"/>
      <w:marBottom w:val="0"/>
      <w:divBdr>
        <w:top w:val="none" w:sz="0" w:space="0" w:color="auto"/>
        <w:left w:val="none" w:sz="0" w:space="0" w:color="auto"/>
        <w:bottom w:val="none" w:sz="0" w:space="0" w:color="auto"/>
        <w:right w:val="none" w:sz="0" w:space="0" w:color="auto"/>
      </w:divBdr>
    </w:div>
    <w:div w:id="602618502">
      <w:bodyDiv w:val="1"/>
      <w:marLeft w:val="0"/>
      <w:marRight w:val="0"/>
      <w:marTop w:val="0"/>
      <w:marBottom w:val="0"/>
      <w:divBdr>
        <w:top w:val="none" w:sz="0" w:space="0" w:color="auto"/>
        <w:left w:val="none" w:sz="0" w:space="0" w:color="auto"/>
        <w:bottom w:val="none" w:sz="0" w:space="0" w:color="auto"/>
        <w:right w:val="none" w:sz="0" w:space="0" w:color="auto"/>
      </w:divBdr>
    </w:div>
    <w:div w:id="670181827">
      <w:bodyDiv w:val="1"/>
      <w:marLeft w:val="0"/>
      <w:marRight w:val="0"/>
      <w:marTop w:val="0"/>
      <w:marBottom w:val="0"/>
      <w:divBdr>
        <w:top w:val="none" w:sz="0" w:space="0" w:color="auto"/>
        <w:left w:val="none" w:sz="0" w:space="0" w:color="auto"/>
        <w:bottom w:val="none" w:sz="0" w:space="0" w:color="auto"/>
        <w:right w:val="none" w:sz="0" w:space="0" w:color="auto"/>
      </w:divBdr>
    </w:div>
    <w:div w:id="710765574">
      <w:bodyDiv w:val="1"/>
      <w:marLeft w:val="0"/>
      <w:marRight w:val="0"/>
      <w:marTop w:val="0"/>
      <w:marBottom w:val="0"/>
      <w:divBdr>
        <w:top w:val="none" w:sz="0" w:space="0" w:color="auto"/>
        <w:left w:val="none" w:sz="0" w:space="0" w:color="auto"/>
        <w:bottom w:val="none" w:sz="0" w:space="0" w:color="auto"/>
        <w:right w:val="none" w:sz="0" w:space="0" w:color="auto"/>
      </w:divBdr>
    </w:div>
    <w:div w:id="732776695">
      <w:bodyDiv w:val="1"/>
      <w:marLeft w:val="0"/>
      <w:marRight w:val="0"/>
      <w:marTop w:val="0"/>
      <w:marBottom w:val="0"/>
      <w:divBdr>
        <w:top w:val="none" w:sz="0" w:space="0" w:color="auto"/>
        <w:left w:val="none" w:sz="0" w:space="0" w:color="auto"/>
        <w:bottom w:val="none" w:sz="0" w:space="0" w:color="auto"/>
        <w:right w:val="none" w:sz="0" w:space="0" w:color="auto"/>
      </w:divBdr>
    </w:div>
    <w:div w:id="784345106">
      <w:bodyDiv w:val="1"/>
      <w:marLeft w:val="0"/>
      <w:marRight w:val="0"/>
      <w:marTop w:val="0"/>
      <w:marBottom w:val="0"/>
      <w:divBdr>
        <w:top w:val="none" w:sz="0" w:space="0" w:color="auto"/>
        <w:left w:val="none" w:sz="0" w:space="0" w:color="auto"/>
        <w:bottom w:val="none" w:sz="0" w:space="0" w:color="auto"/>
        <w:right w:val="none" w:sz="0" w:space="0" w:color="auto"/>
      </w:divBdr>
    </w:div>
    <w:div w:id="840848801">
      <w:bodyDiv w:val="1"/>
      <w:marLeft w:val="0"/>
      <w:marRight w:val="0"/>
      <w:marTop w:val="0"/>
      <w:marBottom w:val="0"/>
      <w:divBdr>
        <w:top w:val="none" w:sz="0" w:space="0" w:color="auto"/>
        <w:left w:val="none" w:sz="0" w:space="0" w:color="auto"/>
        <w:bottom w:val="none" w:sz="0" w:space="0" w:color="auto"/>
        <w:right w:val="none" w:sz="0" w:space="0" w:color="auto"/>
      </w:divBdr>
    </w:div>
    <w:div w:id="847716476">
      <w:bodyDiv w:val="1"/>
      <w:marLeft w:val="0"/>
      <w:marRight w:val="0"/>
      <w:marTop w:val="0"/>
      <w:marBottom w:val="0"/>
      <w:divBdr>
        <w:top w:val="none" w:sz="0" w:space="0" w:color="auto"/>
        <w:left w:val="none" w:sz="0" w:space="0" w:color="auto"/>
        <w:bottom w:val="none" w:sz="0" w:space="0" w:color="auto"/>
        <w:right w:val="none" w:sz="0" w:space="0" w:color="auto"/>
      </w:divBdr>
    </w:div>
    <w:div w:id="894586430">
      <w:bodyDiv w:val="1"/>
      <w:marLeft w:val="0"/>
      <w:marRight w:val="0"/>
      <w:marTop w:val="0"/>
      <w:marBottom w:val="0"/>
      <w:divBdr>
        <w:top w:val="none" w:sz="0" w:space="0" w:color="auto"/>
        <w:left w:val="none" w:sz="0" w:space="0" w:color="auto"/>
        <w:bottom w:val="none" w:sz="0" w:space="0" w:color="auto"/>
        <w:right w:val="none" w:sz="0" w:space="0" w:color="auto"/>
      </w:divBdr>
    </w:div>
    <w:div w:id="905648587">
      <w:bodyDiv w:val="1"/>
      <w:marLeft w:val="0"/>
      <w:marRight w:val="0"/>
      <w:marTop w:val="0"/>
      <w:marBottom w:val="0"/>
      <w:divBdr>
        <w:top w:val="none" w:sz="0" w:space="0" w:color="auto"/>
        <w:left w:val="none" w:sz="0" w:space="0" w:color="auto"/>
        <w:bottom w:val="none" w:sz="0" w:space="0" w:color="auto"/>
        <w:right w:val="none" w:sz="0" w:space="0" w:color="auto"/>
      </w:divBdr>
    </w:div>
    <w:div w:id="905800308">
      <w:bodyDiv w:val="1"/>
      <w:marLeft w:val="0"/>
      <w:marRight w:val="0"/>
      <w:marTop w:val="0"/>
      <w:marBottom w:val="0"/>
      <w:divBdr>
        <w:top w:val="none" w:sz="0" w:space="0" w:color="auto"/>
        <w:left w:val="none" w:sz="0" w:space="0" w:color="auto"/>
        <w:bottom w:val="none" w:sz="0" w:space="0" w:color="auto"/>
        <w:right w:val="none" w:sz="0" w:space="0" w:color="auto"/>
      </w:divBdr>
    </w:div>
    <w:div w:id="919681437">
      <w:bodyDiv w:val="1"/>
      <w:marLeft w:val="0"/>
      <w:marRight w:val="0"/>
      <w:marTop w:val="0"/>
      <w:marBottom w:val="0"/>
      <w:divBdr>
        <w:top w:val="none" w:sz="0" w:space="0" w:color="auto"/>
        <w:left w:val="none" w:sz="0" w:space="0" w:color="auto"/>
        <w:bottom w:val="none" w:sz="0" w:space="0" w:color="auto"/>
        <w:right w:val="none" w:sz="0" w:space="0" w:color="auto"/>
      </w:divBdr>
    </w:div>
    <w:div w:id="965742100">
      <w:bodyDiv w:val="1"/>
      <w:marLeft w:val="0"/>
      <w:marRight w:val="0"/>
      <w:marTop w:val="0"/>
      <w:marBottom w:val="0"/>
      <w:divBdr>
        <w:top w:val="none" w:sz="0" w:space="0" w:color="auto"/>
        <w:left w:val="none" w:sz="0" w:space="0" w:color="auto"/>
        <w:bottom w:val="none" w:sz="0" w:space="0" w:color="auto"/>
        <w:right w:val="none" w:sz="0" w:space="0" w:color="auto"/>
      </w:divBdr>
    </w:div>
    <w:div w:id="1192231205">
      <w:bodyDiv w:val="1"/>
      <w:marLeft w:val="0"/>
      <w:marRight w:val="0"/>
      <w:marTop w:val="0"/>
      <w:marBottom w:val="0"/>
      <w:divBdr>
        <w:top w:val="none" w:sz="0" w:space="0" w:color="auto"/>
        <w:left w:val="none" w:sz="0" w:space="0" w:color="auto"/>
        <w:bottom w:val="none" w:sz="0" w:space="0" w:color="auto"/>
        <w:right w:val="none" w:sz="0" w:space="0" w:color="auto"/>
      </w:divBdr>
    </w:div>
    <w:div w:id="1229220813">
      <w:bodyDiv w:val="1"/>
      <w:marLeft w:val="0"/>
      <w:marRight w:val="0"/>
      <w:marTop w:val="0"/>
      <w:marBottom w:val="0"/>
      <w:divBdr>
        <w:top w:val="none" w:sz="0" w:space="0" w:color="auto"/>
        <w:left w:val="none" w:sz="0" w:space="0" w:color="auto"/>
        <w:bottom w:val="none" w:sz="0" w:space="0" w:color="auto"/>
        <w:right w:val="none" w:sz="0" w:space="0" w:color="auto"/>
      </w:divBdr>
    </w:div>
    <w:div w:id="1258177674">
      <w:bodyDiv w:val="1"/>
      <w:marLeft w:val="0"/>
      <w:marRight w:val="0"/>
      <w:marTop w:val="0"/>
      <w:marBottom w:val="0"/>
      <w:divBdr>
        <w:top w:val="none" w:sz="0" w:space="0" w:color="auto"/>
        <w:left w:val="none" w:sz="0" w:space="0" w:color="auto"/>
        <w:bottom w:val="none" w:sz="0" w:space="0" w:color="auto"/>
        <w:right w:val="none" w:sz="0" w:space="0" w:color="auto"/>
      </w:divBdr>
    </w:div>
    <w:div w:id="1272131492">
      <w:bodyDiv w:val="1"/>
      <w:marLeft w:val="0"/>
      <w:marRight w:val="0"/>
      <w:marTop w:val="0"/>
      <w:marBottom w:val="0"/>
      <w:divBdr>
        <w:top w:val="none" w:sz="0" w:space="0" w:color="auto"/>
        <w:left w:val="none" w:sz="0" w:space="0" w:color="auto"/>
        <w:bottom w:val="none" w:sz="0" w:space="0" w:color="auto"/>
        <w:right w:val="none" w:sz="0" w:space="0" w:color="auto"/>
      </w:divBdr>
    </w:div>
    <w:div w:id="1303005437">
      <w:bodyDiv w:val="1"/>
      <w:marLeft w:val="0"/>
      <w:marRight w:val="0"/>
      <w:marTop w:val="0"/>
      <w:marBottom w:val="0"/>
      <w:divBdr>
        <w:top w:val="none" w:sz="0" w:space="0" w:color="auto"/>
        <w:left w:val="none" w:sz="0" w:space="0" w:color="auto"/>
        <w:bottom w:val="none" w:sz="0" w:space="0" w:color="auto"/>
        <w:right w:val="none" w:sz="0" w:space="0" w:color="auto"/>
      </w:divBdr>
    </w:div>
    <w:div w:id="1464077912">
      <w:bodyDiv w:val="1"/>
      <w:marLeft w:val="0"/>
      <w:marRight w:val="0"/>
      <w:marTop w:val="0"/>
      <w:marBottom w:val="0"/>
      <w:divBdr>
        <w:top w:val="none" w:sz="0" w:space="0" w:color="auto"/>
        <w:left w:val="none" w:sz="0" w:space="0" w:color="auto"/>
        <w:bottom w:val="none" w:sz="0" w:space="0" w:color="auto"/>
        <w:right w:val="none" w:sz="0" w:space="0" w:color="auto"/>
      </w:divBdr>
    </w:div>
    <w:div w:id="1477604486">
      <w:bodyDiv w:val="1"/>
      <w:marLeft w:val="0"/>
      <w:marRight w:val="0"/>
      <w:marTop w:val="0"/>
      <w:marBottom w:val="0"/>
      <w:divBdr>
        <w:top w:val="none" w:sz="0" w:space="0" w:color="auto"/>
        <w:left w:val="none" w:sz="0" w:space="0" w:color="auto"/>
        <w:bottom w:val="none" w:sz="0" w:space="0" w:color="auto"/>
        <w:right w:val="none" w:sz="0" w:space="0" w:color="auto"/>
      </w:divBdr>
    </w:div>
    <w:div w:id="1596664947">
      <w:bodyDiv w:val="1"/>
      <w:marLeft w:val="0"/>
      <w:marRight w:val="0"/>
      <w:marTop w:val="0"/>
      <w:marBottom w:val="0"/>
      <w:divBdr>
        <w:top w:val="none" w:sz="0" w:space="0" w:color="auto"/>
        <w:left w:val="none" w:sz="0" w:space="0" w:color="auto"/>
        <w:bottom w:val="none" w:sz="0" w:space="0" w:color="auto"/>
        <w:right w:val="none" w:sz="0" w:space="0" w:color="auto"/>
      </w:divBdr>
    </w:div>
    <w:div w:id="1610237255">
      <w:bodyDiv w:val="1"/>
      <w:marLeft w:val="0"/>
      <w:marRight w:val="0"/>
      <w:marTop w:val="0"/>
      <w:marBottom w:val="0"/>
      <w:divBdr>
        <w:top w:val="none" w:sz="0" w:space="0" w:color="auto"/>
        <w:left w:val="none" w:sz="0" w:space="0" w:color="auto"/>
        <w:bottom w:val="none" w:sz="0" w:space="0" w:color="auto"/>
        <w:right w:val="none" w:sz="0" w:space="0" w:color="auto"/>
      </w:divBdr>
    </w:div>
    <w:div w:id="1613706091">
      <w:bodyDiv w:val="1"/>
      <w:marLeft w:val="0"/>
      <w:marRight w:val="0"/>
      <w:marTop w:val="0"/>
      <w:marBottom w:val="0"/>
      <w:divBdr>
        <w:top w:val="none" w:sz="0" w:space="0" w:color="auto"/>
        <w:left w:val="none" w:sz="0" w:space="0" w:color="auto"/>
        <w:bottom w:val="none" w:sz="0" w:space="0" w:color="auto"/>
        <w:right w:val="none" w:sz="0" w:space="0" w:color="auto"/>
      </w:divBdr>
    </w:div>
    <w:div w:id="1713530092">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 w:id="1791587708">
      <w:bodyDiv w:val="1"/>
      <w:marLeft w:val="0"/>
      <w:marRight w:val="0"/>
      <w:marTop w:val="0"/>
      <w:marBottom w:val="0"/>
      <w:divBdr>
        <w:top w:val="none" w:sz="0" w:space="0" w:color="auto"/>
        <w:left w:val="none" w:sz="0" w:space="0" w:color="auto"/>
        <w:bottom w:val="none" w:sz="0" w:space="0" w:color="auto"/>
        <w:right w:val="none" w:sz="0" w:space="0" w:color="auto"/>
      </w:divBdr>
    </w:div>
    <w:div w:id="1930573943">
      <w:bodyDiv w:val="1"/>
      <w:marLeft w:val="0"/>
      <w:marRight w:val="0"/>
      <w:marTop w:val="0"/>
      <w:marBottom w:val="0"/>
      <w:divBdr>
        <w:top w:val="none" w:sz="0" w:space="0" w:color="auto"/>
        <w:left w:val="none" w:sz="0" w:space="0" w:color="auto"/>
        <w:bottom w:val="none" w:sz="0" w:space="0" w:color="auto"/>
        <w:right w:val="none" w:sz="0" w:space="0" w:color="auto"/>
      </w:divBdr>
    </w:div>
    <w:div w:id="1939831139">
      <w:bodyDiv w:val="1"/>
      <w:marLeft w:val="0"/>
      <w:marRight w:val="0"/>
      <w:marTop w:val="0"/>
      <w:marBottom w:val="0"/>
      <w:divBdr>
        <w:top w:val="none" w:sz="0" w:space="0" w:color="auto"/>
        <w:left w:val="none" w:sz="0" w:space="0" w:color="auto"/>
        <w:bottom w:val="none" w:sz="0" w:space="0" w:color="auto"/>
        <w:right w:val="none" w:sz="0" w:space="0" w:color="auto"/>
      </w:divBdr>
    </w:div>
    <w:div w:id="2004116596">
      <w:bodyDiv w:val="1"/>
      <w:marLeft w:val="0"/>
      <w:marRight w:val="0"/>
      <w:marTop w:val="0"/>
      <w:marBottom w:val="0"/>
      <w:divBdr>
        <w:top w:val="none" w:sz="0" w:space="0" w:color="auto"/>
        <w:left w:val="none" w:sz="0" w:space="0" w:color="auto"/>
        <w:bottom w:val="none" w:sz="0" w:space="0" w:color="auto"/>
        <w:right w:val="none" w:sz="0" w:space="0" w:color="auto"/>
      </w:divBdr>
    </w:div>
    <w:div w:id="2030446149">
      <w:bodyDiv w:val="1"/>
      <w:marLeft w:val="0"/>
      <w:marRight w:val="0"/>
      <w:marTop w:val="0"/>
      <w:marBottom w:val="0"/>
      <w:divBdr>
        <w:top w:val="none" w:sz="0" w:space="0" w:color="auto"/>
        <w:left w:val="none" w:sz="0" w:space="0" w:color="auto"/>
        <w:bottom w:val="none" w:sz="0" w:space="0" w:color="auto"/>
        <w:right w:val="none" w:sz="0" w:space="0" w:color="auto"/>
      </w:divBdr>
    </w:div>
    <w:div w:id="210757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e1d8a46a-a1db-452f-a0aa-1d34af374825">
      <UserInfo>
        <DisplayName/>
        <AccountId xsi:nil="true"/>
        <AccountType/>
      </UserInfo>
    </SharedWithUsers>
    <lcf76f155ced4ddcb4097134ff3c332f xmlns="8408bac0-0dcb-4e47-acce-d8dcb63b909e">
      <Terms xmlns="http://schemas.microsoft.com/office/infopath/2007/PartnerControls"/>
    </lcf76f155ced4ddcb4097134ff3c332f>
    <TaxCatchAll xmlns="e1d8a46a-a1db-452f-a0aa-1d34af37482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D48F293CF07AF42A6EA80441C9BB7AE" ma:contentTypeVersion="14" ma:contentTypeDescription="Create a new document." ma:contentTypeScope="" ma:versionID="f11c9b23c49c0cd56bc2642f2793787c">
  <xsd:schema xmlns:xsd="http://www.w3.org/2001/XMLSchema" xmlns:xs="http://www.w3.org/2001/XMLSchema" xmlns:p="http://schemas.microsoft.com/office/2006/metadata/properties" xmlns:ns2="e1d8a46a-a1db-452f-a0aa-1d34af374825" xmlns:ns3="8408bac0-0dcb-4e47-acce-d8dcb63b909e" targetNamespace="http://schemas.microsoft.com/office/2006/metadata/properties" ma:root="true" ma:fieldsID="4f8e060c556a68d2d0ac22bb7d828e9d" ns2:_="" ns3:_="">
    <xsd:import namespace="e1d8a46a-a1db-452f-a0aa-1d34af374825"/>
    <xsd:import namespace="8408bac0-0dcb-4e47-acce-d8dcb63b909e"/>
    <xsd:element name="properties">
      <xsd:complexType>
        <xsd:sequence>
          <xsd:element name="documentManagement">
            <xsd:complexType>
              <xsd:all>
                <xsd:element ref="ns2:SharedWithUsers" minOccurs="0"/>
                <xsd:element ref="ns2:SharedWithDetails" minOccurs="0"/>
                <xsd:element ref="ns3:lcf76f155ced4ddcb4097134ff3c332f" minOccurs="0"/>
                <xsd:element ref="ns2:TaxCatchAll"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d8a46a-a1db-452f-a0aa-1d34af3748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2" nillable="true" ma:displayName="Taxonomy Catch All Column" ma:hidden="true" ma:list="{d3de9ea0-0cba-4b08-a5b8-2a29d169da3b}" ma:internalName="TaxCatchAll" ma:showField="CatchAllData" ma:web="e1d8a46a-a1db-452f-a0aa-1d34af37482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08bac0-0dcb-4e47-acce-d8dcb63b909e" elementFormDefault="qualified">
    <xsd:import namespace="http://schemas.microsoft.com/office/2006/documentManagement/types"/>
    <xsd:import namespace="http://schemas.microsoft.com/office/infopath/2007/PartnerControls"/>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e6075-a5b7-402d-ac12-6102ba016deb"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13146F-F39F-4B10-8CAB-B7493E2A4431}">
  <ds:schemaRefs>
    <ds:schemaRef ds:uri="http://schemas.microsoft.com/sharepoint/v3/contenttype/forms"/>
  </ds:schemaRefs>
</ds:datastoreItem>
</file>

<file path=customXml/itemProps2.xml><?xml version="1.0" encoding="utf-8"?>
<ds:datastoreItem xmlns:ds="http://schemas.openxmlformats.org/officeDocument/2006/customXml" ds:itemID="{8C5D6230-D263-4FE3-BD8B-8F793DAC2F25}">
  <ds:schemaRefs>
    <ds:schemaRef ds:uri="http://schemas.openxmlformats.org/officeDocument/2006/bibliography"/>
  </ds:schemaRefs>
</ds:datastoreItem>
</file>

<file path=customXml/itemProps3.xml><?xml version="1.0" encoding="utf-8"?>
<ds:datastoreItem xmlns:ds="http://schemas.openxmlformats.org/officeDocument/2006/customXml" ds:itemID="{496724FB-62D1-4683-B73D-1D9DEB241551}">
  <ds:schemaRefs>
    <ds:schemaRef ds:uri="http://schemas.microsoft.com/office/2006/metadata/properties"/>
    <ds:schemaRef ds:uri="http://schemas.microsoft.com/office/infopath/2007/PartnerControls"/>
    <ds:schemaRef ds:uri="e1d8a46a-a1db-452f-a0aa-1d34af374825"/>
    <ds:schemaRef ds:uri="8408bac0-0dcb-4e47-acce-d8dcb63b909e"/>
  </ds:schemaRefs>
</ds:datastoreItem>
</file>

<file path=customXml/itemProps4.xml><?xml version="1.0" encoding="utf-8"?>
<ds:datastoreItem xmlns:ds="http://schemas.openxmlformats.org/officeDocument/2006/customXml" ds:itemID="{A3C90C69-E30A-4D94-8B0C-7131553B1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d8a46a-a1db-452f-a0aa-1d34af374825"/>
    <ds:schemaRef ds:uri="8408bac0-0dcb-4e47-acce-d8dcb63b9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22</Pages>
  <Words>3957</Words>
  <Characters>21215</Characters>
  <Application>Microsoft Office Word</Application>
  <DocSecurity>0</DocSecurity>
  <Lines>662</Lines>
  <Paragraphs>433</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Schools</dc:creator>
  <cp:lastModifiedBy>Michaela Swart</cp:lastModifiedBy>
  <cp:revision>16</cp:revision>
  <cp:lastPrinted>2018-04-10T13:05:00Z</cp:lastPrinted>
  <dcterms:created xsi:type="dcterms:W3CDTF">2026-04-08T12:31:00Z</dcterms:created>
  <dcterms:modified xsi:type="dcterms:W3CDTF">2026-05-07T13:02:00Z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0x010100BD48F293CF07AF42A6EA80441C9BB7AE</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